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C0812" w14:textId="4DBEB9AB" w:rsidR="008C24F3" w:rsidRPr="00E31897" w:rsidRDefault="008C24F3" w:rsidP="008C24F3">
      <w:pPr>
        <w:pStyle w:val="CRCoverPage"/>
        <w:tabs>
          <w:tab w:val="right" w:pos="9639"/>
        </w:tabs>
        <w:spacing w:after="0"/>
        <w:rPr>
          <w:rFonts w:eastAsiaTheme="minorEastAsia" w:cs="Arial"/>
          <w:b/>
          <w:noProof/>
          <w:color w:val="000000"/>
          <w:sz w:val="28"/>
          <w:vertAlign w:val="superscript"/>
          <w:lang w:eastAsia="ko-KR"/>
        </w:rPr>
      </w:pPr>
      <w:r>
        <w:rPr>
          <w:rFonts w:eastAsia="맑은 고딕" w:cs="Arial"/>
          <w:b/>
          <w:noProof/>
          <w:color w:val="000000"/>
          <w:sz w:val="24"/>
          <w:lang w:eastAsia="ko-KR"/>
        </w:rPr>
        <w:t>3GPP TSG-RAN WG2 Meeting #1</w:t>
      </w:r>
      <w:r w:rsidR="00974B5A">
        <w:rPr>
          <w:rFonts w:eastAsia="맑은 고딕" w:cs="Arial"/>
          <w:b/>
          <w:noProof/>
          <w:color w:val="000000"/>
          <w:sz w:val="24"/>
          <w:lang w:eastAsia="ko-KR"/>
        </w:rPr>
        <w:t>2</w:t>
      </w:r>
      <w:r w:rsidR="00E31897">
        <w:rPr>
          <w:rFonts w:eastAsia="맑은 고딕" w:cs="Arial" w:hint="eastAsia"/>
          <w:b/>
          <w:noProof/>
          <w:color w:val="000000"/>
          <w:sz w:val="24"/>
          <w:lang w:eastAsia="ko-KR"/>
        </w:rPr>
        <w:t>9</w:t>
      </w:r>
      <w:r w:rsidR="00661A7A">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00F75184" w:rsidRPr="00F75184">
        <w:rPr>
          <w:rFonts w:cs="Arial"/>
          <w:b/>
          <w:bCs/>
          <w:color w:val="808080"/>
          <w:sz w:val="26"/>
          <w:szCs w:val="26"/>
        </w:rPr>
        <w:t>R2-2502692</w:t>
      </w:r>
    </w:p>
    <w:p w14:paraId="603E6637" w14:textId="5C439CA2" w:rsidR="008C24F3" w:rsidRPr="00CB2509" w:rsidRDefault="00661A7A" w:rsidP="008C24F3">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Wuhan</w:t>
      </w:r>
      <w:r>
        <w:rPr>
          <w:b/>
          <w:noProof/>
          <w:sz w:val="24"/>
        </w:rPr>
        <w:t xml:space="preserve">, </w:t>
      </w:r>
      <w:r>
        <w:rPr>
          <w:rFonts w:eastAsiaTheme="minorEastAsia" w:hint="eastAsia"/>
          <w:b/>
          <w:noProof/>
          <w:sz w:val="24"/>
          <w:lang w:eastAsia="ko-KR"/>
        </w:rPr>
        <w:t>China</w:t>
      </w:r>
      <w:r>
        <w:rPr>
          <w:b/>
          <w:noProof/>
          <w:sz w:val="24"/>
        </w:rPr>
        <w:t xml:space="preserve">, </w:t>
      </w:r>
      <w:r>
        <w:rPr>
          <w:rFonts w:eastAsiaTheme="minorEastAsia" w:hint="eastAsia"/>
          <w:b/>
          <w:noProof/>
          <w:sz w:val="24"/>
          <w:lang w:eastAsia="ko-KR"/>
        </w:rPr>
        <w:t xml:space="preserve">Apr. </w:t>
      </w:r>
      <w:r w:rsidRPr="00D17AFB">
        <w:rPr>
          <w:rFonts w:eastAsiaTheme="minorEastAsia"/>
          <w:b/>
          <w:noProof/>
          <w:sz w:val="24"/>
          <w:lang w:eastAsia="ko-KR"/>
        </w:rPr>
        <w:t xml:space="preserve">7th – </w:t>
      </w:r>
      <w:r>
        <w:rPr>
          <w:rFonts w:eastAsiaTheme="minorEastAsia" w:hint="eastAsia"/>
          <w:b/>
          <w:noProof/>
          <w:sz w:val="24"/>
          <w:lang w:eastAsia="ko-KR"/>
        </w:rPr>
        <w:t>11th</w:t>
      </w:r>
      <w:r w:rsidRPr="00D17AFB">
        <w:rPr>
          <w:rFonts w:eastAsiaTheme="minorEastAsia"/>
          <w:b/>
          <w:noProof/>
          <w:sz w:val="24"/>
          <w:lang w:eastAsia="ko-KR"/>
        </w:rPr>
        <w:t>, 2025</w:t>
      </w:r>
      <w:r w:rsidR="008C24F3"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38756BB"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6D70CE">
        <w:rPr>
          <w:rFonts w:ascii="Arial" w:hAnsi="Arial" w:cs="Arial"/>
          <w:b/>
          <w:noProof/>
          <w:sz w:val="28"/>
          <w:szCs w:val="28"/>
          <w:lang w:val="en-US"/>
        </w:rPr>
        <w:t>8</w:t>
      </w:r>
      <w:r w:rsidR="00EF6F09">
        <w:rPr>
          <w:rFonts w:ascii="Arial" w:hAnsi="Arial" w:cs="Arial"/>
          <w:b/>
          <w:noProof/>
          <w:sz w:val="28"/>
          <w:szCs w:val="28"/>
          <w:lang w:val="en-US"/>
        </w:rPr>
        <w:t>.</w:t>
      </w:r>
      <w:r w:rsidR="006D70CE">
        <w:rPr>
          <w:rFonts w:ascii="Arial" w:hAnsi="Arial" w:cs="Arial"/>
          <w:b/>
          <w:noProof/>
          <w:sz w:val="28"/>
          <w:szCs w:val="28"/>
          <w:lang w:val="en-US"/>
        </w:rPr>
        <w:t>13</w:t>
      </w:r>
      <w:r w:rsidR="00EF6F09">
        <w:rPr>
          <w:rFonts w:ascii="Arial" w:hAnsi="Arial" w:cs="Arial"/>
          <w:b/>
          <w:noProof/>
          <w:sz w:val="28"/>
          <w:szCs w:val="28"/>
          <w:lang w:val="en-US"/>
        </w:rPr>
        <w:t>.</w:t>
      </w:r>
      <w:r w:rsidR="00A32164">
        <w:rPr>
          <w:rFonts w:ascii="Arial" w:hAnsi="Arial" w:cs="Arial"/>
          <w:b/>
          <w:noProof/>
          <w:sz w:val="28"/>
          <w:szCs w:val="28"/>
          <w:lang w:val="en-US"/>
        </w:rPr>
        <w:t>3</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9A006C2" w:rsidR="008C24F3" w:rsidRPr="00CB4BFB"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A41BE9" w:rsidRPr="00A41BE9">
        <w:rPr>
          <w:rFonts w:ascii="Arial" w:hAnsi="Arial" w:cs="Arial" w:hint="eastAsia"/>
          <w:b/>
          <w:noProof/>
          <w:sz w:val="28"/>
          <w:szCs w:val="28"/>
          <w:lang w:val="en-US"/>
        </w:rPr>
        <w:t xml:space="preserve">Discussion </w:t>
      </w:r>
      <w:r w:rsidR="009D3A4C">
        <w:rPr>
          <w:rFonts w:ascii="Arial" w:hAnsi="Arial" w:cs="Arial"/>
          <w:b/>
          <w:noProof/>
          <w:sz w:val="28"/>
          <w:szCs w:val="28"/>
          <w:lang w:val="en-US"/>
        </w:rPr>
        <w:t>on</w:t>
      </w:r>
      <w:r w:rsidR="00A41BE9" w:rsidRPr="00A41BE9">
        <w:rPr>
          <w:rFonts w:ascii="Arial" w:hAnsi="Arial" w:cs="Arial"/>
          <w:b/>
          <w:noProof/>
          <w:sz w:val="28"/>
          <w:szCs w:val="28"/>
          <w:lang w:val="en-US"/>
        </w:rPr>
        <w:t xml:space="preserve"> </w:t>
      </w:r>
      <w:r w:rsidR="00F95523">
        <w:rPr>
          <w:rFonts w:ascii="Arial" w:hAnsi="Arial" w:cs="Arial" w:hint="eastAsia"/>
          <w:b/>
          <w:noProof/>
          <w:sz w:val="28"/>
          <w:szCs w:val="28"/>
          <w:lang w:val="en-US" w:eastAsia="ko-KR"/>
        </w:rPr>
        <w:t>Control Plane Procedure</w:t>
      </w:r>
      <w:r w:rsidR="00C23A89">
        <w:rPr>
          <w:rFonts w:ascii="Arial" w:hAnsi="Arial" w:cs="Arial" w:hint="eastAsia"/>
          <w:b/>
          <w:noProof/>
          <w:sz w:val="28"/>
          <w:szCs w:val="28"/>
          <w:lang w:val="en-US" w:eastAsia="ko-KR"/>
        </w:rPr>
        <w:t xml:space="preserve"> for multi-hop U2N relay</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72494183" w14:textId="36553BE4" w:rsidR="006D70CE" w:rsidRDefault="006D70CE" w:rsidP="006D70CE">
      <w:pPr>
        <w:rPr>
          <w:rFonts w:eastAsia="맑은 고딕"/>
          <w:iCs/>
          <w:lang w:eastAsia="ko-KR"/>
        </w:rPr>
      </w:pPr>
      <w:r w:rsidRPr="00F201FB">
        <w:rPr>
          <w:rFonts w:eastAsia="맑은 고딕"/>
          <w:iCs/>
          <w:lang w:eastAsia="ko-KR"/>
        </w:rPr>
        <w:t xml:space="preserve">The work item on </w:t>
      </w:r>
      <w:r w:rsidRPr="00EE754F">
        <w:rPr>
          <w:rFonts w:eastAsia="맑은 고딕"/>
          <w:iCs/>
          <w:lang w:eastAsia="ko-KR"/>
        </w:rPr>
        <w:t xml:space="preserve">NR </w:t>
      </w:r>
      <w:proofErr w:type="spellStart"/>
      <w:r w:rsidRPr="00EE754F">
        <w:rPr>
          <w:rFonts w:eastAsia="맑은 고딕"/>
          <w:iCs/>
          <w:lang w:eastAsia="ko-KR"/>
        </w:rPr>
        <w:t>sidelink</w:t>
      </w:r>
      <w:proofErr w:type="spellEnd"/>
      <w:r w:rsidRPr="00EE754F">
        <w:rPr>
          <w:rFonts w:eastAsia="맑은 고딕"/>
          <w:iCs/>
          <w:lang w:eastAsia="ko-KR"/>
        </w:rPr>
        <w:t xml:space="preserve"> multi-hop relay </w:t>
      </w:r>
      <w:r w:rsidRPr="00F201FB">
        <w:rPr>
          <w:rFonts w:eastAsia="맑은 고딕"/>
          <w:iCs/>
          <w:lang w:eastAsia="ko-KR"/>
        </w:rPr>
        <w:t>was approved for Rel-1</w:t>
      </w:r>
      <w:r>
        <w:rPr>
          <w:rFonts w:eastAsia="맑은 고딕" w:hint="eastAsia"/>
          <w:iCs/>
          <w:lang w:eastAsia="ko-KR"/>
        </w:rPr>
        <w:t>9</w:t>
      </w:r>
      <w:r w:rsidRPr="00F201FB">
        <w:rPr>
          <w:rFonts w:eastAsia="맑은 고딕"/>
          <w:iCs/>
          <w:lang w:eastAsia="ko-KR"/>
        </w:rPr>
        <w:t xml:space="preserve"> and the WID is shown in </w:t>
      </w:r>
      <w:r w:rsidRPr="00EE754F">
        <w:rPr>
          <w:rFonts w:eastAsia="맑은 고딕"/>
          <w:iCs/>
          <w:lang w:eastAsia="ko-KR"/>
        </w:rPr>
        <w:t>RP-</w:t>
      </w:r>
      <w:r w:rsidR="00531AFA" w:rsidRPr="00531AFA">
        <w:rPr>
          <w:rFonts w:eastAsia="맑은 고딕"/>
          <w:iCs/>
          <w:lang w:eastAsia="ko-KR"/>
        </w:rPr>
        <w:t>242349</w:t>
      </w:r>
      <w:r w:rsidRPr="00EE754F">
        <w:rPr>
          <w:rFonts w:eastAsia="맑은 고딕"/>
          <w:iCs/>
          <w:lang w:eastAsia="ko-KR"/>
        </w:rPr>
        <w:t xml:space="preserve"> </w:t>
      </w:r>
      <w:r w:rsidRPr="00F201FB">
        <w:rPr>
          <w:rFonts w:eastAsia="맑은 고딕"/>
          <w:iCs/>
          <w:lang w:eastAsia="ko-KR"/>
        </w:rPr>
        <w:t>including the following objectives.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9"/>
      </w:tblGrid>
      <w:tr w:rsidR="006D70CE" w:rsidRPr="007A2DA0" w14:paraId="3B17BE19" w14:textId="77777777" w:rsidTr="00531AFA">
        <w:tc>
          <w:tcPr>
            <w:tcW w:w="9239" w:type="dxa"/>
            <w:shd w:val="clear" w:color="auto" w:fill="auto"/>
          </w:tcPr>
          <w:p w14:paraId="7F632144" w14:textId="77777777" w:rsidR="006D70CE" w:rsidRPr="009E6D0F" w:rsidRDefault="006D70CE" w:rsidP="004B352E">
            <w:pPr>
              <w:spacing w:before="120" w:after="0" w:line="280" w:lineRule="atLeast"/>
              <w:jc w:val="both"/>
              <w:rPr>
                <w:rFonts w:eastAsia="DengXian"/>
              </w:rPr>
            </w:pPr>
            <w:r w:rsidRPr="009E6D0F">
              <w:rPr>
                <w:rFonts w:eastAsia="DengXian"/>
              </w:rPr>
              <w:t xml:space="preserve">The objective of this work item is to specify solutions that are needed to support multi-hop Layer-2 UE-to-Network relay for a </w:t>
            </w:r>
            <w:r w:rsidRPr="009E6D0F">
              <w:rPr>
                <w:lang w:eastAsia="ko-KR"/>
              </w:rPr>
              <w:t>single indirect path via SL relay UEs</w:t>
            </w:r>
            <w:r w:rsidRPr="009E6D0F">
              <w:rPr>
                <w:rFonts w:eastAsia="DengXian"/>
              </w:rPr>
              <w:t xml:space="preserve"> based on Rel-17/18 SL relay functionalities [RAN2, RAN3]</w:t>
            </w:r>
          </w:p>
          <w:p w14:paraId="19003673"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lang w:val="en-US"/>
              </w:rPr>
            </w:pPr>
            <w:r w:rsidRPr="009E6D0F">
              <w:rPr>
                <w:rFonts w:eastAsia="DengXian"/>
              </w:rPr>
              <w:t xml:space="preserve">Specify mechanisms to support </w:t>
            </w:r>
            <w:r w:rsidRPr="009E6D0F">
              <w:rPr>
                <w:rFonts w:hint="eastAsia"/>
                <w:lang w:eastAsia="ko-KR"/>
              </w:rPr>
              <w:t>up to two</w:t>
            </w:r>
            <w:r w:rsidRPr="009E6D0F">
              <w:rPr>
                <w:rFonts w:eastAsia="DengXian"/>
              </w:rPr>
              <w:t xml:space="preserve"> additional hop</w:t>
            </w:r>
            <w:r w:rsidRPr="009E6D0F">
              <w:rPr>
                <w:rFonts w:hint="eastAsia"/>
                <w:lang w:eastAsia="ko-KR"/>
              </w:rPr>
              <w:t>s</w:t>
            </w:r>
            <w:r w:rsidRPr="009E6D0F">
              <w:rPr>
                <w:rFonts w:eastAsia="DengXian"/>
              </w:rPr>
              <w:t xml:space="preserve"> relay</w:t>
            </w:r>
            <w:r w:rsidRPr="009E6D0F">
              <w:rPr>
                <w:rFonts w:hint="eastAsia"/>
                <w:lang w:eastAsia="ko-KR"/>
              </w:rPr>
              <w:t>s</w:t>
            </w:r>
            <w:r w:rsidRPr="009E6D0F">
              <w:rPr>
                <w:rFonts w:eastAsia="DengXian"/>
              </w:rPr>
              <w:t xml:space="preserve"> on top of Rel-17 U2N relay</w:t>
            </w:r>
            <w:r w:rsidRPr="009E6D0F">
              <w:t xml:space="preserve">. </w:t>
            </w:r>
            <w:r w:rsidRPr="009E6D0F">
              <w:rPr>
                <w:lang w:eastAsia="ko-KR"/>
              </w:rPr>
              <w:t xml:space="preserve">The work starts with one additional hop relay (i.e., remote UE -&gt; </w:t>
            </w:r>
            <w:r>
              <w:rPr>
                <w:rFonts w:hint="eastAsia"/>
                <w:lang w:eastAsia="ko-KR"/>
              </w:rPr>
              <w:t xml:space="preserve">first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until RAN#107 and further check will be made in RAN#107 if it can be easily extended to two additional hops relays (i.e., remote UE -&gt; </w:t>
            </w:r>
            <w:r>
              <w:rPr>
                <w:rFonts w:hint="eastAsia"/>
                <w:lang w:eastAsia="ko-KR"/>
              </w:rPr>
              <w:t xml:space="preserve">first </w:t>
            </w:r>
            <w:r w:rsidRPr="009E6D0F">
              <w:rPr>
                <w:lang w:eastAsia="ko-KR"/>
              </w:rPr>
              <w:t xml:space="preserve">relay UE -&gt; </w:t>
            </w:r>
            <w:r>
              <w:rPr>
                <w:rFonts w:hint="eastAsia"/>
                <w:lang w:eastAsia="ko-KR"/>
              </w:rPr>
              <w:t xml:space="preserve">second </w:t>
            </w:r>
            <w:r w:rsidRPr="009E6D0F">
              <w:rPr>
                <w:lang w:eastAsia="ko-KR"/>
              </w:rPr>
              <w:t xml:space="preserve">relay UE -&gt; </w:t>
            </w:r>
            <w:r>
              <w:rPr>
                <w:rFonts w:hint="eastAsia"/>
                <w:lang w:eastAsia="ko-KR"/>
              </w:rPr>
              <w:t xml:space="preserve">last </w:t>
            </w:r>
            <w:r w:rsidRPr="009E6D0F">
              <w:rPr>
                <w:lang w:eastAsia="ko-KR"/>
              </w:rPr>
              <w:t xml:space="preserve">relay UE -&gt; </w:t>
            </w:r>
            <w:proofErr w:type="spellStart"/>
            <w:r w:rsidRPr="009E6D0F">
              <w:rPr>
                <w:lang w:eastAsia="ko-KR"/>
              </w:rPr>
              <w:t>gNB</w:t>
            </w:r>
            <w:proofErr w:type="spellEnd"/>
            <w:r w:rsidRPr="009E6D0F">
              <w:rPr>
                <w:lang w:eastAsia="ko-KR"/>
              </w:rPr>
              <w:t xml:space="preserve">). </w:t>
            </w:r>
            <w:r w:rsidRPr="009E6D0F">
              <w:t>A necessary criterion for the specified mechanisms is easy extensibility to support two additional hop relays for the work done until RAN#107 and to be forward compatible for future extensions for additional relays.</w:t>
            </w:r>
          </w:p>
          <w:p w14:paraId="3835A049"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Relay discovery and (re)selection [RAN2]</w:t>
            </w:r>
          </w:p>
          <w:p w14:paraId="7C52E76F"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Signalling</w:t>
            </w:r>
            <w:r w:rsidRPr="009E6D0F">
              <w:rPr>
                <w:rFonts w:eastAsia="DengXian" w:hint="eastAsia"/>
              </w:rPr>
              <w:t xml:space="preserve"> </w:t>
            </w:r>
            <w:r w:rsidRPr="009E6D0F">
              <w:rPr>
                <w:rFonts w:eastAsia="DengXian"/>
              </w:rPr>
              <w:t>support for relay UEs and remote UE authorization if SA2 concludes it is needed [RAN3]</w:t>
            </w:r>
          </w:p>
          <w:p w14:paraId="1385822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Impact on SRAP and QoS handling for multi-hop [RAN2]</w:t>
            </w:r>
          </w:p>
          <w:p w14:paraId="03DE5974" w14:textId="77777777" w:rsidR="006D70CE" w:rsidRPr="009E6D0F" w:rsidRDefault="006D70CE" w:rsidP="006D70CE">
            <w:pPr>
              <w:numPr>
                <w:ilvl w:val="1"/>
                <w:numId w:val="16"/>
              </w:numPr>
              <w:overflowPunct w:val="0"/>
              <w:autoSpaceDE w:val="0"/>
              <w:autoSpaceDN w:val="0"/>
              <w:adjustRightInd w:val="0"/>
              <w:spacing w:before="120" w:after="0" w:line="280" w:lineRule="atLeast"/>
              <w:jc w:val="both"/>
              <w:rPr>
                <w:rFonts w:eastAsia="DengXian"/>
              </w:rPr>
            </w:pPr>
            <w:r w:rsidRPr="009E6D0F">
              <w:rPr>
                <w:rFonts w:eastAsia="DengXian"/>
              </w:rPr>
              <w:t>Control plane procedures [RAN2, RAN3]</w:t>
            </w:r>
          </w:p>
          <w:p w14:paraId="041A575D" w14:textId="77777777" w:rsidR="006D70CE" w:rsidRPr="009E6D0F" w:rsidRDefault="006D70CE" w:rsidP="006D70CE">
            <w:pPr>
              <w:numPr>
                <w:ilvl w:val="0"/>
                <w:numId w:val="16"/>
              </w:numPr>
              <w:overflowPunct w:val="0"/>
              <w:autoSpaceDE w:val="0"/>
              <w:autoSpaceDN w:val="0"/>
              <w:adjustRightInd w:val="0"/>
              <w:spacing w:before="120" w:after="0" w:line="280" w:lineRule="atLeast"/>
              <w:jc w:val="both"/>
              <w:rPr>
                <w:rFonts w:eastAsia="DengXian"/>
              </w:rPr>
            </w:pPr>
            <w:r w:rsidRPr="009E6D0F">
              <w:rPr>
                <w:rFonts w:eastAsia="DengXian"/>
              </w:rPr>
              <w:t>Specify the following intra-</w:t>
            </w:r>
            <w:proofErr w:type="spellStart"/>
            <w:r w:rsidRPr="009E6D0F">
              <w:rPr>
                <w:rFonts w:eastAsia="DengXian"/>
              </w:rPr>
              <w:t>gNB</w:t>
            </w:r>
            <w:proofErr w:type="spellEnd"/>
            <w:r w:rsidRPr="009E6D0F">
              <w:rPr>
                <w:rFonts w:eastAsia="DengXian"/>
              </w:rPr>
              <w:t xml:space="preserve"> service continuity scenarios for multi-hop U2N relay</w:t>
            </w:r>
            <w:r w:rsidRPr="009E6D0F">
              <w:rPr>
                <w:lang w:val="en-US" w:eastAsia="ko-KR"/>
              </w:rPr>
              <w:t xml:space="preserve"> based on Rel-17/18 procedures</w:t>
            </w:r>
            <w:r>
              <w:rPr>
                <w:rFonts w:hint="eastAsia"/>
                <w:lang w:val="en-US" w:eastAsia="ko-KR"/>
              </w:rPr>
              <w:t xml:space="preserve"> (for remote UE)</w:t>
            </w:r>
            <w:r w:rsidRPr="009E6D0F">
              <w:rPr>
                <w:rFonts w:eastAsia="DengXian"/>
              </w:rPr>
              <w:t>:</w:t>
            </w:r>
          </w:p>
          <w:p w14:paraId="01964250" w14:textId="77777777" w:rsidR="006D70CE" w:rsidRPr="007E6B63" w:rsidRDefault="006D70CE" w:rsidP="004B352E">
            <w:pPr>
              <w:spacing w:before="120" w:after="0" w:line="280" w:lineRule="atLeast"/>
              <w:ind w:firstLine="360"/>
              <w:jc w:val="both"/>
              <w:rPr>
                <w:b/>
                <w:bCs/>
                <w:u w:val="single"/>
                <w:lang w:eastAsia="ko-KR"/>
              </w:rPr>
            </w:pPr>
            <w:r w:rsidRPr="007E6B63">
              <w:rPr>
                <w:rFonts w:hint="eastAsia"/>
                <w:b/>
                <w:bCs/>
                <w:u w:val="single"/>
                <w:lang w:eastAsia="ko-KR"/>
              </w:rPr>
              <w:t>First Priority:</w:t>
            </w:r>
          </w:p>
          <w:p w14:paraId="7C7A9B0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direct path switching</w:t>
            </w:r>
            <w:r>
              <w:rPr>
                <w:rFonts w:hint="eastAsia"/>
                <w:lang w:eastAsia="ko-KR"/>
              </w:rPr>
              <w:t xml:space="preserve"> using existing framework</w:t>
            </w:r>
          </w:p>
          <w:p w14:paraId="069A3C95"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multi-hop indirect to single-hop indirect path switching</w:t>
            </w:r>
            <w:r>
              <w:rPr>
                <w:rFonts w:hint="eastAsia"/>
                <w:lang w:eastAsia="ko-KR"/>
              </w:rPr>
              <w:t xml:space="preserve"> using existing framework</w:t>
            </w:r>
          </w:p>
          <w:p w14:paraId="6612C178" w14:textId="77777777" w:rsidR="006D70CE" w:rsidRPr="007E6B63" w:rsidRDefault="006D70CE" w:rsidP="004B352E">
            <w:pPr>
              <w:spacing w:before="120" w:after="0" w:line="280" w:lineRule="atLeast"/>
              <w:ind w:left="400"/>
              <w:jc w:val="both"/>
              <w:rPr>
                <w:b/>
                <w:bCs/>
                <w:u w:val="single"/>
                <w:lang w:eastAsia="ko-KR"/>
              </w:rPr>
            </w:pPr>
            <w:r w:rsidRPr="007E6B63">
              <w:rPr>
                <w:rFonts w:hint="eastAsia"/>
                <w:b/>
                <w:bCs/>
                <w:u w:val="single"/>
                <w:lang w:eastAsia="ko-KR"/>
              </w:rPr>
              <w:t>Second Priority</w:t>
            </w:r>
            <w:r w:rsidRPr="007E6B63">
              <w:rPr>
                <w:b/>
                <w:bCs/>
                <w:u w:val="single"/>
                <w:lang w:eastAsia="ko-KR"/>
              </w:rPr>
              <w:t xml:space="preserve"> </w:t>
            </w:r>
            <w:r w:rsidRPr="003153D5">
              <w:rPr>
                <w:b/>
                <w:bCs/>
                <w:u w:val="single"/>
                <w:lang w:eastAsia="ko-KR"/>
              </w:rPr>
              <w:t>in order of importance</w:t>
            </w:r>
            <w:r w:rsidRPr="007E6B63">
              <w:rPr>
                <w:rFonts w:hint="eastAsia"/>
                <w:b/>
                <w:bCs/>
                <w:u w:val="single"/>
                <w:lang w:eastAsia="ko-KR"/>
              </w:rPr>
              <w:t>:</w:t>
            </w:r>
          </w:p>
          <w:p w14:paraId="78951246" w14:textId="77777777" w:rsidR="006D70CE" w:rsidRPr="009E6D0F"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direct </w:t>
            </w:r>
            <w:r w:rsidRPr="009E6D0F">
              <w:rPr>
                <w:rFonts w:hint="eastAsia"/>
                <w:lang w:eastAsia="ko-KR"/>
              </w:rPr>
              <w:t>t</w:t>
            </w:r>
            <w:r w:rsidRPr="009E6D0F">
              <w:rPr>
                <w:lang w:eastAsia="ko-KR"/>
              </w:rPr>
              <w:t>o multi-hop indirect path switching</w:t>
            </w:r>
          </w:p>
          <w:p w14:paraId="09EB0709" w14:textId="77777777" w:rsidR="006D70CE" w:rsidRDefault="006D70CE" w:rsidP="006D70CE">
            <w:pPr>
              <w:numPr>
                <w:ilvl w:val="0"/>
                <w:numId w:val="25"/>
              </w:numPr>
              <w:overflowPunct w:val="0"/>
              <w:autoSpaceDE w:val="0"/>
              <w:autoSpaceDN w:val="0"/>
              <w:adjustRightInd w:val="0"/>
              <w:spacing w:before="120" w:after="0" w:line="280" w:lineRule="atLeast"/>
              <w:jc w:val="both"/>
              <w:rPr>
                <w:lang w:eastAsia="ko-KR"/>
              </w:rPr>
            </w:pPr>
            <w:r w:rsidRPr="009E6D0F">
              <w:rPr>
                <w:lang w:eastAsia="ko-KR"/>
              </w:rPr>
              <w:t>Intra-</w:t>
            </w:r>
            <w:proofErr w:type="spellStart"/>
            <w:r w:rsidRPr="009E6D0F">
              <w:rPr>
                <w:lang w:eastAsia="ko-KR"/>
              </w:rPr>
              <w:t>gNB</w:t>
            </w:r>
            <w:proofErr w:type="spellEnd"/>
            <w:r w:rsidRPr="009E6D0F">
              <w:rPr>
                <w:lang w:eastAsia="ko-KR"/>
              </w:rPr>
              <w:t xml:space="preserve"> single-hop indirect </w:t>
            </w:r>
            <w:r w:rsidRPr="009E6D0F">
              <w:rPr>
                <w:rFonts w:hint="eastAsia"/>
                <w:lang w:eastAsia="ko-KR"/>
              </w:rPr>
              <w:t>t</w:t>
            </w:r>
            <w:r w:rsidRPr="009E6D0F">
              <w:rPr>
                <w:lang w:eastAsia="ko-KR"/>
              </w:rPr>
              <w:t>o multi-hop indirect path switching</w:t>
            </w:r>
          </w:p>
          <w:p w14:paraId="1879A4A3" w14:textId="77777777" w:rsidR="006D70CE" w:rsidRPr="009E6D0F" w:rsidRDefault="006D70CE" w:rsidP="004B352E">
            <w:pPr>
              <w:spacing w:before="120" w:after="0" w:line="280" w:lineRule="atLeast"/>
              <w:ind w:left="400"/>
              <w:jc w:val="both"/>
              <w:rPr>
                <w:lang w:eastAsia="ko-KR"/>
              </w:rPr>
            </w:pPr>
            <w:r w:rsidRPr="00043D82">
              <w:rPr>
                <w:lang w:eastAsia="ko-KR"/>
              </w:rPr>
              <w:t>The scenarios C and D are limited to path switching to a target indirect path consisting of the last relay UE in “direct” RRC Connected mode and all the other intermediate relay(s) in “indirect” RRC Connected mode to the same cell.</w:t>
            </w:r>
          </w:p>
          <w:p w14:paraId="0DADB5D1" w14:textId="77777777" w:rsidR="006D70CE" w:rsidRPr="009E6D0F" w:rsidRDefault="006D70CE" w:rsidP="004B352E">
            <w:pPr>
              <w:spacing w:after="0"/>
              <w:rPr>
                <w:bCs/>
              </w:rPr>
            </w:pPr>
          </w:p>
          <w:p w14:paraId="5C24DA08" w14:textId="77777777" w:rsidR="006D70CE" w:rsidRPr="009E6D0F" w:rsidRDefault="006D70CE" w:rsidP="004B352E">
            <w:pPr>
              <w:spacing w:after="0"/>
              <w:rPr>
                <w:bCs/>
              </w:rPr>
            </w:pPr>
            <w:r w:rsidRPr="003153D5">
              <w:rPr>
                <w:bCs/>
              </w:rPr>
              <w:t xml:space="preserve">NOTE: The current existing measurement framework and existing data forwarding mechanism should be reused. </w:t>
            </w:r>
          </w:p>
          <w:p w14:paraId="0CCD4D36" w14:textId="77777777" w:rsidR="006D70CE" w:rsidRPr="007A2DA0" w:rsidRDefault="006D70CE" w:rsidP="004B352E">
            <w:pPr>
              <w:overflowPunct w:val="0"/>
              <w:autoSpaceDE w:val="0"/>
              <w:autoSpaceDN w:val="0"/>
              <w:adjustRightInd w:val="0"/>
              <w:spacing w:before="60" w:after="0"/>
              <w:textAlignment w:val="baseline"/>
              <w:rPr>
                <w:sz w:val="18"/>
                <w:szCs w:val="18"/>
                <w:lang w:eastAsia="ko-KR"/>
              </w:rPr>
            </w:pPr>
          </w:p>
        </w:tc>
      </w:tr>
    </w:tbl>
    <w:p w14:paraId="4DBE98EA" w14:textId="2CA2F157" w:rsidR="00837FAC" w:rsidRPr="00837FAC" w:rsidRDefault="00531AFA" w:rsidP="00EE3447">
      <w:pPr>
        <w:rPr>
          <w:rFonts w:eastAsia="맑은 고딕"/>
          <w:iCs/>
          <w:lang w:eastAsia="ko-KR"/>
        </w:rPr>
      </w:pPr>
      <w:r w:rsidRPr="00531AFA">
        <w:rPr>
          <w:rFonts w:eastAsia="맑은 고딕"/>
          <w:iCs/>
          <w:lang w:eastAsia="ko-KR"/>
        </w:rPr>
        <w:lastRenderedPageBreak/>
        <w:t>In this document, we mainly investigate the control procedure for approach 1 and approach 2 based on the long email discussion (i.e., [POST129][</w:t>
      </w:r>
      <w:proofErr w:type="gramStart"/>
      <w:r w:rsidRPr="00531AFA">
        <w:rPr>
          <w:rFonts w:eastAsia="맑은 고딕"/>
          <w:iCs/>
          <w:lang w:eastAsia="ko-KR"/>
        </w:rPr>
        <w:t>402][</w:t>
      </w:r>
      <w:proofErr w:type="gramEnd"/>
      <w:r w:rsidRPr="00531AFA">
        <w:rPr>
          <w:rFonts w:eastAsia="맑은 고딕"/>
          <w:iCs/>
          <w:lang w:eastAsia="ko-KR"/>
        </w:rPr>
        <w:t xml:space="preserve">Relay]Control plane (Approach 2)). Also, we propose SIB and paging delivery in multi-hop relay circumstances. </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218FEE01" w14:textId="626107E9" w:rsidR="007036B7" w:rsidRDefault="00AE027D" w:rsidP="00E13B0E">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b/>
          <w:sz w:val="28"/>
          <w:szCs w:val="28"/>
          <w:lang w:eastAsia="ko-KR"/>
        </w:rPr>
        <w:t>1</w:t>
      </w:r>
      <w:r w:rsidRPr="005D2F89">
        <w:rPr>
          <w:rFonts w:eastAsia="맑은 고딕"/>
          <w:b/>
          <w:sz w:val="28"/>
          <w:szCs w:val="28"/>
          <w:lang w:eastAsia="ko-KR"/>
        </w:rPr>
        <w:t xml:space="preserve"> </w:t>
      </w:r>
      <w:r w:rsidR="00152183">
        <w:rPr>
          <w:rFonts w:eastAsia="맑은 고딕" w:hint="eastAsia"/>
          <w:b/>
          <w:sz w:val="28"/>
          <w:szCs w:val="28"/>
          <w:lang w:eastAsia="ko-KR"/>
        </w:rPr>
        <w:t>Considering on</w:t>
      </w:r>
      <w:r w:rsidR="00661A7A">
        <w:rPr>
          <w:rFonts w:eastAsia="맑은 고딕" w:hint="eastAsia"/>
          <w:b/>
          <w:sz w:val="28"/>
          <w:szCs w:val="28"/>
          <w:lang w:eastAsia="ko-KR"/>
        </w:rPr>
        <w:t xml:space="preserve"> approach 2</w:t>
      </w:r>
      <w:r w:rsidR="000C4C4D">
        <w:rPr>
          <w:b/>
          <w:lang w:eastAsia="ko-KR"/>
        </w:rPr>
        <w:t xml:space="preserve"> </w:t>
      </w:r>
    </w:p>
    <w:p w14:paraId="2D398EF1" w14:textId="77777777" w:rsidR="009D6934" w:rsidRPr="009D6934" w:rsidRDefault="009D6934" w:rsidP="0054617A">
      <w:pPr>
        <w:rPr>
          <w:lang w:eastAsia="ko-KR"/>
        </w:rPr>
      </w:pPr>
      <w:bookmarkStart w:id="0" w:name="_Hlk181965238"/>
      <w:r w:rsidRPr="009D6934">
        <w:rPr>
          <w:lang w:eastAsia="ko-KR"/>
        </w:rPr>
        <w:t>Based on the long email discussion (i.e., [POST129][</w:t>
      </w:r>
      <w:proofErr w:type="gramStart"/>
      <w:r w:rsidRPr="009D6934">
        <w:rPr>
          <w:lang w:eastAsia="ko-KR"/>
        </w:rPr>
        <w:t>402][</w:t>
      </w:r>
      <w:proofErr w:type="gramEnd"/>
      <w:r w:rsidRPr="009D6934">
        <w:rPr>
          <w:lang w:eastAsia="ko-KR"/>
        </w:rPr>
        <w:t>Relay]Control plane (Approach 2)), we studied the specified approach 2 control procedure and spec impacts of it. RAN2 already agreed approach 1 is the baseline for the discussion. So, even if the approach 2 is allowed, we think it needs to be integrated into the approach 1. It should be prohibited that two different control schemes are implemented independently for the same purpose, i.e., multi-hop relay operation. Meanwhile, if we have to select one control scheme between them, the selected scheme has to have clear advantages compared to approach 1. Because approach 1 is easily extendible based on the legacy Rel-17 U2N, we expect the spec impact is not much. We should consider the remaining time of the Rel-19 multi-hop U2N relay completion.</w:t>
      </w:r>
    </w:p>
    <w:p w14:paraId="310D5301" w14:textId="77777777" w:rsidR="009D6934" w:rsidRPr="009D6934" w:rsidRDefault="009D6934" w:rsidP="009D6934">
      <w:pPr>
        <w:rPr>
          <w:rFonts w:ascii="맑은 고딕" w:eastAsia="맑은 고딕" w:hAnsi="맑은 고딕"/>
          <w:kern w:val="2"/>
          <w:szCs w:val="22"/>
          <w:u w:val="single"/>
          <w:lang w:val="en-US"/>
        </w:rPr>
      </w:pPr>
      <w:r w:rsidRPr="009D6934">
        <w:t>The following are our concerns for approach 2 control itself and describe how it can be integrated with approach 1.</w:t>
      </w:r>
    </w:p>
    <w:p w14:paraId="3B117F4C" w14:textId="5381AE6C" w:rsidR="006F7AD0" w:rsidRPr="00277CDE" w:rsidRDefault="006F7AD0" w:rsidP="006F7AD0">
      <w:pPr>
        <w:pStyle w:val="afa"/>
        <w:numPr>
          <w:ilvl w:val="0"/>
          <w:numId w:val="33"/>
        </w:numPr>
        <w:ind w:leftChars="0"/>
        <w:rPr>
          <w:u w:val="single"/>
        </w:rPr>
      </w:pPr>
      <w:r w:rsidRPr="00277CDE">
        <w:rPr>
          <w:u w:val="single"/>
        </w:rPr>
        <w:t>I</w:t>
      </w:r>
      <w:r w:rsidRPr="00277CDE">
        <w:rPr>
          <w:rFonts w:hint="eastAsia"/>
          <w:u w:val="single"/>
        </w:rPr>
        <w:t>nitial RRC setup procedure</w:t>
      </w:r>
      <w:r w:rsidR="00A47B15" w:rsidRPr="00277CDE">
        <w:rPr>
          <w:rFonts w:hint="eastAsia"/>
          <w:u w:val="single"/>
        </w:rPr>
        <w:t xml:space="preserve"> and SRAP header structure</w:t>
      </w:r>
      <w:r w:rsidRPr="00277CDE">
        <w:rPr>
          <w:rFonts w:hint="eastAsia"/>
          <w:u w:val="single"/>
        </w:rPr>
        <w:t>:</w:t>
      </w:r>
    </w:p>
    <w:p w14:paraId="30CF7FE2" w14:textId="77777777" w:rsidR="0062411E" w:rsidRPr="0062411E" w:rsidRDefault="0062411E" w:rsidP="0062411E">
      <w:pPr>
        <w:pStyle w:val="afa"/>
        <w:rPr>
          <w:rFonts w:ascii="Times New Roman" w:eastAsia="바탕" w:hAnsi="Times New Roman"/>
          <w:kern w:val="0"/>
          <w:szCs w:val="20"/>
          <w:lang w:val="en-GB"/>
        </w:rPr>
      </w:pPr>
      <w:r w:rsidRPr="0062411E">
        <w:rPr>
          <w:rFonts w:ascii="Times New Roman" w:eastAsia="바탕" w:hAnsi="Times New Roman"/>
          <w:kern w:val="0"/>
          <w:szCs w:val="20"/>
          <w:lang w:val="en-GB"/>
        </w:rPr>
        <w:t xml:space="preserve">In approach 2, new SRAP header structures are proposed to deliver the initial UL/DL RRC messages. This enables making the linkage between the local ID and the PC5 link on the IDLE/INACTIVE intermediate relay UE itself. Considering the integration into approach 1, we think it can be a little bit complicated issue.  </w:t>
      </w:r>
    </w:p>
    <w:p w14:paraId="2369C06B" w14:textId="77777777" w:rsidR="0062411E" w:rsidRPr="0062411E" w:rsidRDefault="0062411E" w:rsidP="0062411E">
      <w:pPr>
        <w:pStyle w:val="afa"/>
        <w:rPr>
          <w:rFonts w:ascii="Times New Roman" w:eastAsia="바탕" w:hAnsi="Times New Roman"/>
          <w:kern w:val="0"/>
          <w:szCs w:val="20"/>
          <w:lang w:val="en-GB"/>
        </w:rPr>
      </w:pPr>
      <w:r w:rsidRPr="0062411E">
        <w:rPr>
          <w:rFonts w:ascii="Times New Roman" w:eastAsia="바탕" w:hAnsi="Times New Roman"/>
          <w:kern w:val="0"/>
          <w:szCs w:val="20"/>
          <w:lang w:val="en-GB"/>
        </w:rPr>
        <w:t xml:space="preserve">For example, in approach 1, Remote UE sends the first UL RRC message via specified SL_RLC0. If the parent intermediate Relay UE is in RRC_IDLE/INACTIVE, it becomes in RRC_CONNECTED. The intermediate Relay UE sends a message to request the local ID of the Remote UE to the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After receiving the local ID of the Remote UE, the intermediate Relay UE sends the initial UL RRC message of the Remote UE to the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with the received local ID. </w:t>
      </w:r>
    </w:p>
    <w:p w14:paraId="2B078F01" w14:textId="77777777" w:rsidR="0062411E" w:rsidRPr="0062411E" w:rsidRDefault="0062411E" w:rsidP="0062411E">
      <w:pPr>
        <w:pStyle w:val="afa"/>
        <w:rPr>
          <w:rFonts w:ascii="Times New Roman" w:eastAsia="바탕" w:hAnsi="Times New Roman"/>
          <w:kern w:val="0"/>
          <w:szCs w:val="20"/>
          <w:lang w:val="en-GB"/>
        </w:rPr>
      </w:pPr>
      <w:r w:rsidRPr="0062411E">
        <w:rPr>
          <w:rFonts w:ascii="Times New Roman" w:eastAsia="바탕" w:hAnsi="Times New Roman"/>
          <w:kern w:val="0"/>
          <w:szCs w:val="20"/>
          <w:lang w:val="en-GB"/>
        </w:rPr>
        <w:t xml:space="preserve"> However, in approach 2, Remote UE will send its first UL RRC message with the proposed SRAP header regardless of the RRC state of the parent relay UE. The Remote UE doesn’t know the RRC state of the parent Relay UEs. In this case, what’s the </w:t>
      </w:r>
      <w:proofErr w:type="spellStart"/>
      <w:r w:rsidRPr="0062411E">
        <w:rPr>
          <w:rFonts w:ascii="Times New Roman" w:eastAsia="바탕" w:hAnsi="Times New Roman"/>
          <w:kern w:val="0"/>
          <w:szCs w:val="20"/>
          <w:lang w:val="en-GB"/>
        </w:rPr>
        <w:t>behavior</w:t>
      </w:r>
      <w:proofErr w:type="spellEnd"/>
      <w:r w:rsidRPr="0062411E">
        <w:rPr>
          <w:rFonts w:ascii="Times New Roman" w:eastAsia="바탕" w:hAnsi="Times New Roman"/>
          <w:kern w:val="0"/>
          <w:szCs w:val="20"/>
          <w:lang w:val="en-GB"/>
        </w:rPr>
        <w:t xml:space="preserve"> of the RRC_CONNECTED intermediate Relay UE?</w:t>
      </w:r>
    </w:p>
    <w:p w14:paraId="5C05F3CD" w14:textId="343A3080" w:rsidR="0062411E" w:rsidRPr="0062411E" w:rsidRDefault="0062411E" w:rsidP="0062411E">
      <w:pPr>
        <w:pStyle w:val="afa"/>
        <w:rPr>
          <w:rFonts w:ascii="Times New Roman" w:eastAsia="바탕" w:hAnsi="Times New Roman"/>
          <w:kern w:val="0"/>
          <w:szCs w:val="20"/>
          <w:lang w:val="en-GB"/>
        </w:rPr>
      </w:pPr>
      <w:r w:rsidRPr="0062411E">
        <w:rPr>
          <w:rFonts w:ascii="Times New Roman" w:eastAsia="바탕" w:hAnsi="Times New Roman"/>
          <w:kern w:val="0"/>
          <w:szCs w:val="20"/>
          <w:lang w:val="en-GB"/>
        </w:rPr>
        <w:t xml:space="preserve">Maybe the RRC_CONNECTED intermediate Relay UE may request the local ID of the Remote UE to the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by using the L2 ID of the received SRAP header from the Remote UE. After receiving the local ID of the Remote UE, the intermediate Relay UE sends the initial RRC message of the Remote UE toward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with the local ID. It is similar </w:t>
      </w:r>
      <w:proofErr w:type="spellStart"/>
      <w:r w:rsidRPr="0062411E">
        <w:rPr>
          <w:rFonts w:ascii="Times New Roman" w:eastAsia="바탕" w:hAnsi="Times New Roman"/>
          <w:kern w:val="0"/>
          <w:szCs w:val="20"/>
          <w:lang w:val="en-GB"/>
        </w:rPr>
        <w:t>behavior</w:t>
      </w:r>
      <w:proofErr w:type="spellEnd"/>
      <w:r w:rsidRPr="0062411E">
        <w:rPr>
          <w:rFonts w:ascii="Times New Roman" w:eastAsia="바탕" w:hAnsi="Times New Roman"/>
          <w:kern w:val="0"/>
          <w:szCs w:val="20"/>
          <w:lang w:val="en-GB"/>
        </w:rPr>
        <w:t xml:space="preserve"> </w:t>
      </w:r>
      <w:r w:rsidR="00C44087">
        <w:rPr>
          <w:rFonts w:ascii="Times New Roman" w:eastAsia="바탕" w:hAnsi="Times New Roman" w:hint="eastAsia"/>
          <w:kern w:val="0"/>
          <w:szCs w:val="20"/>
          <w:lang w:val="en-GB"/>
        </w:rPr>
        <w:t>of</w:t>
      </w:r>
      <w:r w:rsidRPr="0062411E">
        <w:rPr>
          <w:rFonts w:ascii="Times New Roman" w:eastAsia="바탕" w:hAnsi="Times New Roman"/>
          <w:kern w:val="0"/>
          <w:szCs w:val="20"/>
          <w:lang w:val="en-GB"/>
        </w:rPr>
        <w:t xml:space="preserve"> the intermediate Relay UE </w:t>
      </w:r>
      <w:r w:rsidR="00C44087">
        <w:rPr>
          <w:rFonts w:ascii="Times New Roman" w:eastAsia="바탕" w:hAnsi="Times New Roman" w:hint="eastAsia"/>
          <w:kern w:val="0"/>
          <w:szCs w:val="20"/>
          <w:lang w:val="en-GB"/>
        </w:rPr>
        <w:t>in</w:t>
      </w:r>
      <w:r w:rsidRPr="0062411E">
        <w:rPr>
          <w:rFonts w:ascii="Times New Roman" w:eastAsia="바탕" w:hAnsi="Times New Roman"/>
          <w:kern w:val="0"/>
          <w:szCs w:val="20"/>
          <w:lang w:val="en-GB"/>
        </w:rPr>
        <w:t xml:space="preserve"> approach 1. However, how does it work if the parent relay UE of the CONNECTED intermediate Relay UE is RRC_IDLE/INACTIVE?  It is delivered via SL-SRB0?  Which SRAP header structure</w:t>
      </w:r>
      <w:r w:rsidR="00C44087">
        <w:rPr>
          <w:rFonts w:ascii="Times New Roman" w:eastAsia="바탕" w:hAnsi="Times New Roman" w:hint="eastAsia"/>
          <w:kern w:val="0"/>
          <w:szCs w:val="20"/>
          <w:lang w:val="en-GB"/>
        </w:rPr>
        <w:t xml:space="preserve"> should be used</w:t>
      </w:r>
      <w:r w:rsidRPr="0062411E">
        <w:rPr>
          <w:rFonts w:ascii="Times New Roman" w:eastAsia="바탕" w:hAnsi="Times New Roman"/>
          <w:kern w:val="0"/>
          <w:szCs w:val="20"/>
          <w:lang w:val="en-GB"/>
        </w:rPr>
        <w:t xml:space="preserve">? Maybe a solution can be proposed to solve these kinds of issues. </w:t>
      </w:r>
    </w:p>
    <w:p w14:paraId="507ACB85" w14:textId="70B9E087" w:rsidR="00700637" w:rsidRDefault="0062411E" w:rsidP="0062411E">
      <w:pPr>
        <w:pStyle w:val="afa"/>
        <w:ind w:leftChars="0"/>
        <w:rPr>
          <w:rFonts w:ascii="Times New Roman" w:eastAsia="바탕" w:hAnsi="Times New Roman"/>
          <w:kern w:val="0"/>
          <w:szCs w:val="20"/>
          <w:lang w:val="en-GB"/>
        </w:rPr>
      </w:pPr>
      <w:r w:rsidRPr="0062411E">
        <w:rPr>
          <w:rFonts w:ascii="Times New Roman" w:eastAsia="바탕" w:hAnsi="Times New Roman"/>
          <w:kern w:val="0"/>
          <w:szCs w:val="20"/>
          <w:lang w:val="en-GB"/>
        </w:rPr>
        <w:t>However, we are not sure what are the benefits when we do that. We think the benefit should be clearer to find issues further and put our effort into approach 2.</w:t>
      </w:r>
    </w:p>
    <w:p w14:paraId="7D7C89BC" w14:textId="77777777" w:rsidR="00800B46" w:rsidRPr="00800B46" w:rsidRDefault="00800B46" w:rsidP="00DA3E6C">
      <w:pPr>
        <w:pStyle w:val="afa"/>
        <w:ind w:leftChars="0"/>
        <w:rPr>
          <w:rFonts w:ascii="Times New Roman" w:eastAsia="바탕" w:hAnsi="Times New Roman"/>
          <w:kern w:val="0"/>
          <w:szCs w:val="20"/>
          <w:lang w:val="en-GB"/>
        </w:rPr>
      </w:pPr>
    </w:p>
    <w:p w14:paraId="6CA1B76C" w14:textId="0412A37B" w:rsidR="00DA3E6C" w:rsidRPr="00277CDE" w:rsidRDefault="00A47B15" w:rsidP="00A47B15">
      <w:pPr>
        <w:pStyle w:val="afa"/>
        <w:numPr>
          <w:ilvl w:val="0"/>
          <w:numId w:val="33"/>
        </w:numPr>
        <w:ind w:leftChars="0"/>
        <w:rPr>
          <w:u w:val="single"/>
        </w:rPr>
      </w:pPr>
      <w:r w:rsidRPr="00277CDE">
        <w:rPr>
          <w:rFonts w:hint="eastAsia"/>
          <w:u w:val="single"/>
        </w:rPr>
        <w:t>RRC state transition of the intermediate Relay UE:</w:t>
      </w:r>
    </w:p>
    <w:p w14:paraId="6C101FB5" w14:textId="6648C0DD" w:rsidR="00800B46" w:rsidRDefault="0062411E" w:rsidP="00A47B15">
      <w:pPr>
        <w:pStyle w:val="afa"/>
        <w:ind w:leftChars="0"/>
        <w:rPr>
          <w:rFonts w:ascii="Times New Roman" w:eastAsia="바탕" w:hAnsi="Times New Roman"/>
          <w:kern w:val="0"/>
          <w:szCs w:val="20"/>
          <w:lang w:val="en-GB"/>
        </w:rPr>
      </w:pPr>
      <w:r w:rsidRPr="0062411E">
        <w:rPr>
          <w:rFonts w:ascii="Times New Roman" w:eastAsia="바탕" w:hAnsi="Times New Roman"/>
          <w:kern w:val="0"/>
          <w:szCs w:val="20"/>
          <w:lang w:val="en-GB"/>
        </w:rPr>
        <w:t xml:space="preserve">In approach 2, when RRC_IDLE/INACTIVE intermediate Relay UE becomes in RRC_CONNECTED,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may not know which intermediate Relay UE belongs to which Remote UE. The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has to know which intermediate Relay UE belongs to which path toward which Remote UE because the </w:t>
      </w:r>
      <w:proofErr w:type="spellStart"/>
      <w:r w:rsidRPr="0062411E">
        <w:rPr>
          <w:rFonts w:ascii="Times New Roman" w:eastAsia="바탕" w:hAnsi="Times New Roman"/>
          <w:kern w:val="0"/>
          <w:szCs w:val="20"/>
          <w:lang w:val="en-GB"/>
        </w:rPr>
        <w:t>gNB</w:t>
      </w:r>
      <w:proofErr w:type="spellEnd"/>
      <w:r w:rsidRPr="0062411E">
        <w:rPr>
          <w:rFonts w:ascii="Times New Roman" w:eastAsia="바탕" w:hAnsi="Times New Roman"/>
          <w:kern w:val="0"/>
          <w:szCs w:val="20"/>
          <w:lang w:val="en-GB"/>
        </w:rPr>
        <w:t xml:space="preserve"> has to provide a proper configuration to the intermediate Relay UE to support multi-hop relay operation. One of the solutions can be this: if the intermediate Relay UE reports the L2 ID and local ID pairs storing itself that </w:t>
      </w:r>
      <w:r w:rsidR="00C44087">
        <w:rPr>
          <w:rFonts w:ascii="Times New Roman" w:eastAsia="바탕" w:hAnsi="Times New Roman" w:hint="eastAsia"/>
          <w:kern w:val="0"/>
          <w:szCs w:val="20"/>
          <w:lang w:val="en-GB"/>
        </w:rPr>
        <w:t>was</w:t>
      </w:r>
      <w:r w:rsidRPr="0062411E">
        <w:rPr>
          <w:rFonts w:ascii="Times New Roman" w:eastAsia="바탕" w:hAnsi="Times New Roman"/>
          <w:kern w:val="0"/>
          <w:szCs w:val="20"/>
          <w:lang w:val="en-GB"/>
        </w:rPr>
        <w:t xml:space="preserve"> used during the RRC_IDLE/INACTIVE state. Anyway, we need to discuss further about these relevant issues.</w:t>
      </w:r>
    </w:p>
    <w:p w14:paraId="07941C08" w14:textId="77777777" w:rsidR="0062411E" w:rsidRPr="00A47B15" w:rsidRDefault="0062411E" w:rsidP="00A47B15">
      <w:pPr>
        <w:pStyle w:val="afa"/>
        <w:ind w:leftChars="0"/>
        <w:rPr>
          <w:rFonts w:ascii="Times New Roman" w:eastAsia="바탕" w:hAnsi="Times New Roman"/>
          <w:kern w:val="0"/>
          <w:szCs w:val="20"/>
          <w:lang w:val="en-GB"/>
        </w:rPr>
      </w:pPr>
    </w:p>
    <w:p w14:paraId="7F051C31" w14:textId="79D660E8" w:rsidR="00DA3E6C" w:rsidRPr="00277CDE" w:rsidRDefault="00277CDE" w:rsidP="00F1341F">
      <w:pPr>
        <w:pStyle w:val="afa"/>
        <w:numPr>
          <w:ilvl w:val="0"/>
          <w:numId w:val="33"/>
        </w:numPr>
        <w:ind w:leftChars="0"/>
        <w:rPr>
          <w:u w:val="single"/>
        </w:rPr>
      </w:pPr>
      <w:r>
        <w:rPr>
          <w:rFonts w:hint="eastAsia"/>
          <w:u w:val="single"/>
        </w:rPr>
        <w:t>How to release</w:t>
      </w:r>
      <w:r w:rsidRPr="00277CDE">
        <w:rPr>
          <w:rFonts w:hint="eastAsia"/>
          <w:u w:val="single"/>
        </w:rPr>
        <w:t xml:space="preserve"> about</w:t>
      </w:r>
      <w:r w:rsidR="00F1341F" w:rsidRPr="00277CDE">
        <w:rPr>
          <w:rFonts w:hint="eastAsia"/>
          <w:u w:val="single"/>
        </w:rPr>
        <w:t xml:space="preserve"> </w:t>
      </w:r>
      <w:r w:rsidRPr="00277CDE">
        <w:rPr>
          <w:rFonts w:hint="eastAsia"/>
          <w:u w:val="single"/>
        </w:rPr>
        <w:t xml:space="preserve">the Remote UE related information </w:t>
      </w:r>
      <w:r w:rsidR="0062411E">
        <w:rPr>
          <w:rFonts w:hint="eastAsia"/>
          <w:u w:val="single"/>
        </w:rPr>
        <w:t>when</w:t>
      </w:r>
      <w:r w:rsidRPr="00277CDE">
        <w:rPr>
          <w:rFonts w:hint="eastAsia"/>
          <w:u w:val="single"/>
        </w:rPr>
        <w:t xml:space="preserve"> the </w:t>
      </w:r>
      <w:r w:rsidRPr="00277CDE">
        <w:rPr>
          <w:u w:val="single"/>
        </w:rPr>
        <w:t>intermediate</w:t>
      </w:r>
      <w:r w:rsidRPr="00277CDE">
        <w:rPr>
          <w:rFonts w:hint="eastAsia"/>
          <w:u w:val="single"/>
        </w:rPr>
        <w:t xml:space="preserve"> Relay UE</w:t>
      </w:r>
      <w:r w:rsidR="0062411E">
        <w:rPr>
          <w:rFonts w:hint="eastAsia"/>
          <w:u w:val="single"/>
        </w:rPr>
        <w:t xml:space="preserve"> is in RRC_IDLE/INACTIVE</w:t>
      </w:r>
      <w:r w:rsidRPr="00277CDE">
        <w:rPr>
          <w:rFonts w:hint="eastAsia"/>
          <w:u w:val="single"/>
        </w:rPr>
        <w:t>:</w:t>
      </w:r>
    </w:p>
    <w:p w14:paraId="51C3B898" w14:textId="4D803471" w:rsidR="0062411E" w:rsidRDefault="002D302A" w:rsidP="00277CDE">
      <w:pPr>
        <w:pStyle w:val="afa"/>
        <w:ind w:leftChars="0"/>
        <w:rPr>
          <w:rFonts w:ascii="Times New Roman" w:eastAsia="바탕" w:hAnsi="Times New Roman"/>
          <w:kern w:val="0"/>
          <w:szCs w:val="20"/>
          <w:lang w:val="en-GB"/>
        </w:rPr>
      </w:pPr>
      <w:r w:rsidRPr="002D302A">
        <w:rPr>
          <w:rFonts w:ascii="Times New Roman" w:eastAsia="바탕" w:hAnsi="Times New Roman"/>
          <w:kern w:val="0"/>
          <w:szCs w:val="20"/>
          <w:lang w:val="en-GB"/>
        </w:rPr>
        <w:t>If RLF or release happens among the DL link side of the intermediate Relay UE in RRC_IDLE/INACTIVE, the notification message may be delivered to the intermediate Relay UE. However, it’s not clear how the intermediate Relay UE in RRC_IDLE/INACTIVE releases the related information (e.g., the linkage of L2 ID and local ID, QoS profiles about the Remote UE, etc.). In the current notification message, the information of which path happens RLF isn't included. So, we may need to discuss how to handle this issue.</w:t>
      </w:r>
    </w:p>
    <w:p w14:paraId="2F21BCF4" w14:textId="77777777" w:rsidR="002D302A" w:rsidRDefault="002D302A" w:rsidP="00277CDE">
      <w:pPr>
        <w:pStyle w:val="afa"/>
        <w:ind w:leftChars="0"/>
        <w:rPr>
          <w:rFonts w:ascii="Times New Roman" w:eastAsia="바탕" w:hAnsi="Times New Roman"/>
          <w:kern w:val="0"/>
          <w:szCs w:val="20"/>
          <w:lang w:val="en-GB"/>
        </w:rPr>
      </w:pPr>
    </w:p>
    <w:p w14:paraId="0681F23C" w14:textId="10F4E947" w:rsidR="00277CDE" w:rsidRPr="00277CDE" w:rsidRDefault="00277CDE" w:rsidP="00277CDE">
      <w:pPr>
        <w:pStyle w:val="afa"/>
        <w:numPr>
          <w:ilvl w:val="0"/>
          <w:numId w:val="33"/>
        </w:numPr>
        <w:ind w:leftChars="0"/>
        <w:rPr>
          <w:u w:val="single"/>
        </w:rPr>
      </w:pPr>
      <w:r w:rsidRPr="00277CDE">
        <w:rPr>
          <w:rFonts w:hint="eastAsia"/>
          <w:u w:val="single"/>
        </w:rPr>
        <w:t>QoS split:</w:t>
      </w:r>
    </w:p>
    <w:p w14:paraId="54BF7EA1" w14:textId="77777777" w:rsidR="002D302A" w:rsidRPr="002D302A" w:rsidRDefault="002D302A" w:rsidP="002D302A">
      <w:pPr>
        <w:pStyle w:val="afa"/>
        <w:rPr>
          <w:rFonts w:ascii="Times New Roman" w:eastAsia="바탕" w:hAnsi="Times New Roman"/>
          <w:kern w:val="0"/>
          <w:szCs w:val="20"/>
          <w:lang w:val="en-GB"/>
        </w:rPr>
      </w:pPr>
      <w:r w:rsidRPr="002D302A">
        <w:rPr>
          <w:rFonts w:ascii="Times New Roman" w:eastAsia="바탕" w:hAnsi="Times New Roman"/>
          <w:kern w:val="0"/>
          <w:szCs w:val="20"/>
          <w:lang w:val="en-GB"/>
        </w:rPr>
        <w:t xml:space="preserve">According to the QoS split scheme in approach 2, the QoS split of some parts of the links is performed without </w:t>
      </w:r>
      <w:r w:rsidRPr="002D302A">
        <w:rPr>
          <w:rFonts w:ascii="Times New Roman" w:eastAsia="바탕" w:hAnsi="Times New Roman"/>
          <w:kern w:val="0"/>
          <w:szCs w:val="20"/>
          <w:lang w:val="en-GB"/>
        </w:rPr>
        <w:lastRenderedPageBreak/>
        <w:t xml:space="preserve">measurement reports. In extreme cases, i.e., if all the intermediate Relay UE is in RRC_IDLE/INACTIVE, the QoS split has to be performed evenly. Even though </w:t>
      </w:r>
      <w:proofErr w:type="spellStart"/>
      <w:r w:rsidRPr="002D302A">
        <w:rPr>
          <w:rFonts w:ascii="Times New Roman" w:eastAsia="바탕" w:hAnsi="Times New Roman"/>
          <w:kern w:val="0"/>
          <w:szCs w:val="20"/>
          <w:lang w:val="en-GB"/>
        </w:rPr>
        <w:t>gNB</w:t>
      </w:r>
      <w:proofErr w:type="spellEnd"/>
      <w:r w:rsidRPr="002D302A">
        <w:rPr>
          <w:rFonts w:ascii="Times New Roman" w:eastAsia="바탕" w:hAnsi="Times New Roman"/>
          <w:kern w:val="0"/>
          <w:szCs w:val="20"/>
          <w:lang w:val="en-GB"/>
        </w:rPr>
        <w:t xml:space="preserve"> knows the link quality of only some parts, the </w:t>
      </w:r>
      <w:proofErr w:type="spellStart"/>
      <w:r w:rsidRPr="002D302A">
        <w:rPr>
          <w:rFonts w:ascii="Times New Roman" w:eastAsia="바탕" w:hAnsi="Times New Roman"/>
          <w:kern w:val="0"/>
          <w:szCs w:val="20"/>
          <w:lang w:val="en-GB"/>
        </w:rPr>
        <w:t>gNB</w:t>
      </w:r>
      <w:proofErr w:type="spellEnd"/>
      <w:r w:rsidRPr="002D302A">
        <w:rPr>
          <w:rFonts w:ascii="Times New Roman" w:eastAsia="바탕" w:hAnsi="Times New Roman"/>
          <w:kern w:val="0"/>
          <w:szCs w:val="20"/>
          <w:lang w:val="en-GB"/>
        </w:rPr>
        <w:t xml:space="preserve"> may find it hard to perform QoS split properly. </w:t>
      </w:r>
    </w:p>
    <w:p w14:paraId="4B041529" w14:textId="5169D408" w:rsidR="00B1707F" w:rsidRDefault="002D302A" w:rsidP="002D302A">
      <w:pPr>
        <w:pStyle w:val="afa"/>
        <w:ind w:leftChars="0"/>
        <w:rPr>
          <w:rFonts w:ascii="Times New Roman" w:eastAsia="바탕" w:hAnsi="Times New Roman"/>
          <w:kern w:val="0"/>
          <w:szCs w:val="20"/>
          <w:lang w:val="en-GB"/>
        </w:rPr>
      </w:pPr>
      <w:r w:rsidRPr="002D302A">
        <w:rPr>
          <w:rFonts w:ascii="Times New Roman" w:eastAsia="바탕" w:hAnsi="Times New Roman"/>
          <w:kern w:val="0"/>
          <w:szCs w:val="20"/>
          <w:lang w:val="en-GB"/>
        </w:rPr>
        <w:t>We think one of the reasons to apply L2 Relay operation, not L3 Relay operation, is that delicate control is possible based on the AS layer information. The part for delicate control can be the QoS management part. For the QoS management properly, the QoS split should be performed based on the measurement report. We think the proper QoS split is quite an important issue in RAN2. The current proposed approach 2 cannot do perform the proper QoS split because the IDLE/INACTIVE intermediate Relay UE cannot perform measurement reports.</w:t>
      </w:r>
    </w:p>
    <w:p w14:paraId="41DD5C12" w14:textId="77777777" w:rsidR="002D302A" w:rsidRPr="002D302A" w:rsidRDefault="002D302A" w:rsidP="002D302A">
      <w:pPr>
        <w:pStyle w:val="afa"/>
        <w:ind w:leftChars="0"/>
        <w:rPr>
          <w:rFonts w:ascii="Times New Roman" w:eastAsia="바탕" w:hAnsi="Times New Roman"/>
          <w:kern w:val="0"/>
          <w:szCs w:val="20"/>
          <w:lang w:val="en-GB"/>
        </w:rPr>
      </w:pPr>
    </w:p>
    <w:p w14:paraId="6CAEB225" w14:textId="73A2CB8A" w:rsidR="00C966AB" w:rsidRPr="002D302A" w:rsidRDefault="00C966AB" w:rsidP="00C966AB">
      <w:pPr>
        <w:pStyle w:val="afa"/>
        <w:numPr>
          <w:ilvl w:val="0"/>
          <w:numId w:val="33"/>
        </w:numPr>
        <w:ind w:leftChars="0"/>
        <w:rPr>
          <w:u w:val="single"/>
        </w:rPr>
      </w:pPr>
      <w:r w:rsidRPr="002D302A">
        <w:rPr>
          <w:rFonts w:hint="eastAsia"/>
          <w:u w:val="single"/>
        </w:rPr>
        <w:t xml:space="preserve">Service continuity: </w:t>
      </w:r>
    </w:p>
    <w:p w14:paraId="3312FA48" w14:textId="77777777" w:rsidR="000572AC" w:rsidRDefault="000572AC" w:rsidP="00C966AB">
      <w:pPr>
        <w:pStyle w:val="afa"/>
        <w:ind w:leftChars="0"/>
        <w:rPr>
          <w:rFonts w:ascii="Times New Roman" w:eastAsia="바탕" w:hAnsi="Times New Roman"/>
          <w:kern w:val="0"/>
          <w:szCs w:val="20"/>
          <w:lang w:val="en-GB"/>
        </w:rPr>
      </w:pPr>
      <w:r w:rsidRPr="000572AC">
        <w:rPr>
          <w:rFonts w:ascii="Times New Roman" w:eastAsia="바탕" w:hAnsi="Times New Roman"/>
          <w:kern w:val="0"/>
          <w:szCs w:val="20"/>
          <w:lang w:val="en-GB"/>
        </w:rPr>
        <w:t xml:space="preserve">Based on the description of approach 2, when Remote UE receives the HO command targeted to a single-hop path or multi-hop path, the Remote UE uses the approach 1 scheme to enforce the intermediate Relay UE to be in RRC_CONNECTED. This way will increase latency. We believe that one of the important advantages of approach 2 is reducing RRC setup latency. We think reducing latency during HO might be more important than reducing RRC setup latency. Another proposed way to support service continuity is that the </w:t>
      </w:r>
      <w:proofErr w:type="spellStart"/>
      <w:r w:rsidRPr="000572AC">
        <w:rPr>
          <w:rFonts w:ascii="Times New Roman" w:eastAsia="바탕" w:hAnsi="Times New Roman"/>
          <w:kern w:val="0"/>
          <w:szCs w:val="20"/>
          <w:lang w:val="en-GB"/>
        </w:rPr>
        <w:t>gNB</w:t>
      </w:r>
      <w:proofErr w:type="spellEnd"/>
      <w:r w:rsidRPr="000572AC">
        <w:rPr>
          <w:rFonts w:ascii="Times New Roman" w:eastAsia="바탕" w:hAnsi="Times New Roman"/>
          <w:kern w:val="0"/>
          <w:szCs w:val="20"/>
          <w:lang w:val="en-GB"/>
        </w:rPr>
        <w:t xml:space="preserve"> will select a path that all the intermediate Relay UEs along the path are in RRC_CONNECTED. However, if there is no target path such like that condition, the latency issue cannot be solved. We think approach 2 looks difficult to support service continuity.  </w:t>
      </w:r>
    </w:p>
    <w:p w14:paraId="28EA8842" w14:textId="514F5323" w:rsidR="00C966AB" w:rsidRPr="00044BBC" w:rsidRDefault="00C966AB" w:rsidP="00C966AB">
      <w:pPr>
        <w:pStyle w:val="afa"/>
        <w:ind w:leftChars="0"/>
        <w:rPr>
          <w:rFonts w:ascii="Times New Roman" w:eastAsia="바탕" w:hAnsi="Times New Roman"/>
          <w:kern w:val="0"/>
          <w:szCs w:val="20"/>
          <w:lang w:val="en-GB"/>
        </w:rPr>
      </w:pPr>
    </w:p>
    <w:p w14:paraId="707E840C" w14:textId="77777777" w:rsidR="00827764" w:rsidRDefault="00827764" w:rsidP="00950B7F">
      <w:pPr>
        <w:rPr>
          <w:lang w:eastAsia="ko-KR"/>
        </w:rPr>
      </w:pPr>
      <w:r w:rsidRPr="00827764">
        <w:rPr>
          <w:lang w:eastAsia="ko-KR"/>
        </w:rPr>
        <w:t xml:space="preserve">We think RAN2 may handle/solve all the raised issues from other companies in the long run. But we are not still sure what’s the benefit of approach 2. As long as the benefits are not clear, we don’t find any motivation to provide our effort for the approach 2 completion. Based on the current agreed tree-like topology, the intermediate Relay UE cannot serve any other parent Relay UE except for the only parent Relay UE. Also, it cannot be in a CONNECTED state to the other cell, which is different from the last Relay UE’s serving cell. According to the RNA2 agreement, the serving cell of the intermediate Relay UE should always be the last Relay UE’s serving cell. In the current situation, we think the benefits of approach 2 are that it can reduce latency for the RRC setup procedure and the </w:t>
      </w:r>
      <w:proofErr w:type="spellStart"/>
      <w:r w:rsidRPr="00827764">
        <w:rPr>
          <w:lang w:eastAsia="ko-KR"/>
        </w:rPr>
        <w:t>signaling</w:t>
      </w:r>
      <w:proofErr w:type="spellEnd"/>
      <w:r w:rsidRPr="00827764">
        <w:rPr>
          <w:lang w:eastAsia="ko-KR"/>
        </w:rPr>
        <w:t xml:space="preserve"> overhead during RRC setup. However, we are not sure they are really important issues for multi-hop relay. While the Remote UE attaches a multi-hop relay, the Remote UE has to endure the service latency. And if all the intermediate Rely UE is already in RRC_CONNECTED, the effect of RRC setup latency reduction doesn’t exist. </w:t>
      </w:r>
    </w:p>
    <w:p w14:paraId="7AC51DCA" w14:textId="77777777" w:rsidR="009D3F36" w:rsidRPr="009D3F36" w:rsidRDefault="009D3F36" w:rsidP="009D3F36">
      <w:pPr>
        <w:rPr>
          <w:rFonts w:eastAsia="맑은 고딕"/>
          <w:b/>
          <w:bCs/>
          <w:iCs/>
          <w:lang w:eastAsia="ko-KR"/>
        </w:rPr>
      </w:pPr>
      <w:r w:rsidRPr="009D3F36">
        <w:rPr>
          <w:rFonts w:eastAsia="맑은 고딕"/>
          <w:b/>
          <w:bCs/>
          <w:iCs/>
          <w:lang w:eastAsia="ko-KR"/>
        </w:rPr>
        <w:t>Proposal 1: To support multi-hop relay operation, only one approach (e.g., approach 1 or approach 2) should be selected for description on the spec. Otherwise, we have to consider the integration of both approaches.</w:t>
      </w:r>
    </w:p>
    <w:p w14:paraId="7714B82E" w14:textId="77777777" w:rsidR="009D3F36" w:rsidRPr="009D3F36" w:rsidRDefault="009D3F36" w:rsidP="009D3F36">
      <w:pPr>
        <w:rPr>
          <w:rFonts w:eastAsia="맑은 고딕"/>
          <w:b/>
          <w:bCs/>
          <w:iCs/>
          <w:lang w:eastAsia="ko-KR"/>
        </w:rPr>
      </w:pPr>
      <w:r w:rsidRPr="009D3F36">
        <w:rPr>
          <w:rFonts w:eastAsia="맑은 고딕"/>
          <w:b/>
          <w:bCs/>
          <w:iCs/>
          <w:lang w:eastAsia="ko-KR"/>
        </w:rPr>
        <w:t>Proposal 2: Approach 2 may have additional issues that were not yet addressed during the long email discussion.</w:t>
      </w:r>
    </w:p>
    <w:p w14:paraId="70EAA8D4" w14:textId="77777777" w:rsidR="009D3F36" w:rsidRPr="009D3F36" w:rsidRDefault="009D3F36" w:rsidP="009D3F36">
      <w:pPr>
        <w:rPr>
          <w:rFonts w:eastAsia="맑은 고딕"/>
          <w:b/>
          <w:bCs/>
          <w:iCs/>
          <w:lang w:eastAsia="ko-KR"/>
        </w:rPr>
      </w:pPr>
      <w:r w:rsidRPr="009D3F36">
        <w:rPr>
          <w:rFonts w:eastAsia="맑은 고딕"/>
          <w:b/>
          <w:bCs/>
          <w:iCs/>
          <w:lang w:eastAsia="ko-KR"/>
        </w:rPr>
        <w:t>Proposal 3: To investigate approach 2 further, the benefit of approach 2 should be clarified.</w:t>
      </w:r>
    </w:p>
    <w:p w14:paraId="755BD169" w14:textId="77777777" w:rsidR="009D3F36" w:rsidRPr="009D3F36" w:rsidRDefault="009D3F36" w:rsidP="009D3F36">
      <w:pPr>
        <w:rPr>
          <w:rFonts w:eastAsia="맑은 고딕"/>
          <w:b/>
          <w:bCs/>
          <w:iCs/>
          <w:lang w:eastAsia="ko-KR"/>
        </w:rPr>
      </w:pPr>
      <w:r w:rsidRPr="009D3F36">
        <w:rPr>
          <w:rFonts w:eastAsia="맑은 고딕"/>
          <w:b/>
          <w:bCs/>
          <w:iCs/>
          <w:lang w:eastAsia="ko-KR"/>
        </w:rPr>
        <w:t>Proposal 4a: Based on tree-like topology, the advantages of approach 2 that we can estimate are:</w:t>
      </w:r>
    </w:p>
    <w:p w14:paraId="5E7DA7D9" w14:textId="77777777" w:rsidR="009D3F36" w:rsidRPr="009D3F36" w:rsidRDefault="009D3F36" w:rsidP="009D3F36">
      <w:pPr>
        <w:ind w:leftChars="200" w:left="400"/>
        <w:rPr>
          <w:rFonts w:eastAsia="맑은 고딕"/>
          <w:b/>
          <w:bCs/>
          <w:iCs/>
          <w:lang w:eastAsia="ko-KR"/>
        </w:rPr>
      </w:pPr>
      <w:r w:rsidRPr="009D3F36">
        <w:rPr>
          <w:rFonts w:eastAsia="맑은 고딕"/>
          <w:b/>
          <w:bCs/>
          <w:iCs/>
          <w:lang w:eastAsia="ko-KR"/>
        </w:rPr>
        <w:t>-</w:t>
      </w:r>
      <w:r w:rsidRPr="009D3F36">
        <w:rPr>
          <w:rFonts w:eastAsia="맑은 고딕"/>
          <w:b/>
          <w:bCs/>
          <w:iCs/>
          <w:lang w:eastAsia="ko-KR"/>
        </w:rPr>
        <w:tab/>
        <w:t>It can reduce the latency when RRC setup</w:t>
      </w:r>
    </w:p>
    <w:p w14:paraId="159D0FAB" w14:textId="77777777" w:rsidR="009D3F36" w:rsidRPr="009D3F36" w:rsidRDefault="009D3F36" w:rsidP="009D3F36">
      <w:pPr>
        <w:ind w:leftChars="200" w:left="400"/>
        <w:rPr>
          <w:rFonts w:eastAsia="맑은 고딕"/>
          <w:b/>
          <w:bCs/>
          <w:iCs/>
          <w:lang w:eastAsia="ko-KR"/>
        </w:rPr>
      </w:pPr>
      <w:r w:rsidRPr="009D3F36">
        <w:rPr>
          <w:rFonts w:eastAsia="맑은 고딕"/>
          <w:b/>
          <w:bCs/>
          <w:iCs/>
          <w:lang w:eastAsia="ko-KR"/>
        </w:rPr>
        <w:t>-</w:t>
      </w:r>
      <w:r w:rsidRPr="009D3F36">
        <w:rPr>
          <w:rFonts w:eastAsia="맑은 고딕"/>
          <w:b/>
          <w:bCs/>
          <w:iCs/>
          <w:lang w:eastAsia="ko-KR"/>
        </w:rPr>
        <w:tab/>
        <w:t xml:space="preserve">It can reduce the </w:t>
      </w:r>
      <w:proofErr w:type="spellStart"/>
      <w:r w:rsidRPr="009D3F36">
        <w:rPr>
          <w:rFonts w:eastAsia="맑은 고딕"/>
          <w:b/>
          <w:bCs/>
          <w:iCs/>
          <w:lang w:eastAsia="ko-KR"/>
        </w:rPr>
        <w:t>signaling</w:t>
      </w:r>
      <w:proofErr w:type="spellEnd"/>
      <w:r w:rsidRPr="009D3F36">
        <w:rPr>
          <w:rFonts w:eastAsia="맑은 고딕"/>
          <w:b/>
          <w:bCs/>
          <w:iCs/>
          <w:lang w:eastAsia="ko-KR"/>
        </w:rPr>
        <w:t xml:space="preserve"> overhead during RRC setup</w:t>
      </w:r>
    </w:p>
    <w:p w14:paraId="479A382C" w14:textId="101BDEDE" w:rsidR="009D3F36" w:rsidRPr="009D3F36" w:rsidRDefault="009D3F36" w:rsidP="009D3F36">
      <w:pPr>
        <w:rPr>
          <w:rFonts w:eastAsia="맑은 고딕"/>
          <w:b/>
          <w:bCs/>
          <w:iCs/>
          <w:lang w:eastAsia="ko-KR"/>
        </w:rPr>
      </w:pPr>
      <w:r w:rsidRPr="009D3F36">
        <w:rPr>
          <w:rFonts w:eastAsia="맑은 고딕"/>
          <w:b/>
          <w:bCs/>
          <w:iCs/>
          <w:lang w:eastAsia="ko-KR"/>
        </w:rPr>
        <w:t>Proposal 4b: It needs to be clarified whether reducing RRC setup latency and signalling overhead during RRC setup is really important enough to outweigh the other shortcomings.</w:t>
      </w:r>
    </w:p>
    <w:p w14:paraId="0269DC2F" w14:textId="77777777" w:rsidR="009D3F36" w:rsidRPr="009D3F36" w:rsidRDefault="009D3F36" w:rsidP="009D3F36">
      <w:pPr>
        <w:rPr>
          <w:rFonts w:eastAsia="맑은 고딕"/>
          <w:b/>
          <w:bCs/>
          <w:iCs/>
          <w:lang w:eastAsia="ko-KR"/>
        </w:rPr>
      </w:pPr>
      <w:r w:rsidRPr="009D3F36">
        <w:rPr>
          <w:rFonts w:eastAsia="맑은 고딕"/>
          <w:b/>
          <w:bCs/>
          <w:iCs/>
          <w:lang w:eastAsia="ko-KR"/>
        </w:rPr>
        <w:t>Proposal 5: If RAN2 selects one approach between approach 1 and approach 2, approach 1 has a clear benefit in the aspect of the spec impact.</w:t>
      </w:r>
    </w:p>
    <w:p w14:paraId="0BF584AF" w14:textId="3230B5A4" w:rsidR="00950B7F" w:rsidRPr="00AA0D65" w:rsidRDefault="009D3F36" w:rsidP="009D3F36">
      <w:pPr>
        <w:rPr>
          <w:rFonts w:eastAsia="맑은 고딕"/>
          <w:b/>
          <w:bCs/>
          <w:iCs/>
          <w:lang w:eastAsia="ko-KR"/>
        </w:rPr>
      </w:pPr>
      <w:r w:rsidRPr="009D3F36">
        <w:rPr>
          <w:rFonts w:eastAsia="맑은 고딕"/>
          <w:b/>
          <w:bCs/>
          <w:iCs/>
          <w:lang w:eastAsia="ko-KR"/>
        </w:rPr>
        <w:t>Proposal 6: Considering the time budget to complete the Rel-19 multi-hop relay, i.e., we have only two more meetings for completing the multi-hop relay operation, we think it’s better to focus on the remaining issues of approach 1.</w:t>
      </w:r>
    </w:p>
    <w:p w14:paraId="7FAC7BB2" w14:textId="6C033B75" w:rsidR="00AA0D65" w:rsidRDefault="00AA0D65" w:rsidP="00AA0D65">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2</w:t>
      </w:r>
      <w:r w:rsidRPr="005D2F89">
        <w:rPr>
          <w:rFonts w:eastAsia="맑은 고딕"/>
          <w:b/>
          <w:sz w:val="28"/>
          <w:szCs w:val="28"/>
          <w:lang w:eastAsia="ko-KR"/>
        </w:rPr>
        <w:t xml:space="preserve"> </w:t>
      </w:r>
      <w:r>
        <w:rPr>
          <w:rFonts w:eastAsia="맑은 고딕" w:hint="eastAsia"/>
          <w:b/>
          <w:sz w:val="28"/>
          <w:szCs w:val="28"/>
          <w:lang w:eastAsia="ko-KR"/>
        </w:rPr>
        <w:t>SIB/paging delivery</w:t>
      </w:r>
    </w:p>
    <w:p w14:paraId="61B9FFA7" w14:textId="2860AFFE" w:rsidR="00C44087" w:rsidRDefault="00C44087" w:rsidP="00C44087">
      <w:pPr>
        <w:rPr>
          <w:lang w:eastAsia="ko-KR"/>
        </w:rPr>
      </w:pPr>
      <w:r>
        <w:rPr>
          <w:lang w:eastAsia="ko-KR"/>
        </w:rPr>
        <w:t>When the intermediate Relay UE receives SI request message from the Remote UE, the intermediate Relay UE stores which PC5 link has requested which SI. So, the L2 ID of the Remote UE doesn’t need to be included in the SI request message. An intermediate Relay UE which do</w:t>
      </w:r>
      <w:r w:rsidR="00AE6E98">
        <w:rPr>
          <w:rFonts w:hint="eastAsia"/>
          <w:lang w:eastAsia="ko-KR"/>
        </w:rPr>
        <w:t>es</w:t>
      </w:r>
      <w:r>
        <w:rPr>
          <w:lang w:eastAsia="ko-KR"/>
        </w:rPr>
        <w:t xml:space="preserve"> not have a direct PC5 link with the Remote UE does not need to know the L2 ID of the Remote UE. It's enough the intermediate relay UE knows about which local ID is associated with which PC5 link. </w:t>
      </w:r>
    </w:p>
    <w:p w14:paraId="200F937A" w14:textId="302CB89C" w:rsidR="00C44087" w:rsidRPr="00C44087" w:rsidRDefault="00C44087" w:rsidP="00C44087">
      <w:pPr>
        <w:rPr>
          <w:rFonts w:eastAsia="맑은 고딕"/>
          <w:b/>
          <w:bCs/>
          <w:iCs/>
          <w:lang w:eastAsia="ko-KR"/>
        </w:rPr>
      </w:pPr>
      <w:r w:rsidRPr="00C44087">
        <w:rPr>
          <w:rFonts w:eastAsia="맑은 고딕"/>
          <w:b/>
          <w:bCs/>
          <w:iCs/>
          <w:lang w:eastAsia="ko-KR"/>
        </w:rPr>
        <w:t xml:space="preserve">Proposal 7: There is no need to include “remote UE ID” in the SI request message. It's enough that </w:t>
      </w:r>
      <w:r w:rsidR="0041451D">
        <w:rPr>
          <w:rFonts w:eastAsia="맑은 고딕" w:hint="eastAsia"/>
          <w:b/>
          <w:bCs/>
          <w:iCs/>
          <w:lang w:eastAsia="ko-KR"/>
        </w:rPr>
        <w:t xml:space="preserve">each </w:t>
      </w:r>
      <w:r w:rsidRPr="00C44087">
        <w:rPr>
          <w:rFonts w:eastAsia="맑은 고딕"/>
          <w:b/>
          <w:bCs/>
          <w:iCs/>
          <w:lang w:eastAsia="ko-KR"/>
        </w:rPr>
        <w:t>intermediate Relay UE stores the information of which PC5 link has requested which SI message.</w:t>
      </w:r>
    </w:p>
    <w:p w14:paraId="54CDDD63" w14:textId="77777777" w:rsidR="00AE6E98" w:rsidRPr="00AE6E98" w:rsidRDefault="00AE6E98" w:rsidP="00AE6E98">
      <w:pPr>
        <w:rPr>
          <w:lang w:eastAsia="ko-KR"/>
        </w:rPr>
      </w:pPr>
      <w:r w:rsidRPr="00AE6E98">
        <w:rPr>
          <w:lang w:eastAsia="ko-KR"/>
        </w:rPr>
        <w:lastRenderedPageBreak/>
        <w:t>When an intermediate Relay UE receives the SI request message from the Remote UE, the intermediate Relay UE may already have the valid SI.  In this case, the intermediate Relay UE delivers the stored SI to the child intermediate Relay UE/Remote UE without forwarding the SI request message to its parent Relay UE. The intermediate Relay UE sends it via the PC5 link that had requested the SI.</w:t>
      </w:r>
    </w:p>
    <w:p w14:paraId="78B2F6C7" w14:textId="77777777" w:rsidR="00AE6E98" w:rsidRPr="00AE6E98" w:rsidRDefault="00AE6E98" w:rsidP="00AE6E98">
      <w:pPr>
        <w:rPr>
          <w:rFonts w:eastAsia="맑은 고딕"/>
          <w:b/>
          <w:bCs/>
          <w:iCs/>
          <w:lang w:eastAsia="ko-KR"/>
        </w:rPr>
      </w:pPr>
      <w:r w:rsidRPr="00AE6E98">
        <w:rPr>
          <w:rFonts w:eastAsia="맑은 고딕"/>
          <w:b/>
          <w:bCs/>
          <w:iCs/>
          <w:lang w:eastAsia="ko-KR"/>
        </w:rPr>
        <w:t>Proposal 8: Intermediate Relay UE sends the requested SI to the child intermediate Relay UE/Remote UE via the PC5 link that had requested the SI.</w:t>
      </w:r>
    </w:p>
    <w:p w14:paraId="64CD7205" w14:textId="77777777" w:rsidR="00AE6E98" w:rsidRPr="00AE6E98" w:rsidRDefault="00AE6E98" w:rsidP="00AE6E98">
      <w:pPr>
        <w:rPr>
          <w:rFonts w:eastAsia="맑은 고딕"/>
          <w:b/>
          <w:bCs/>
          <w:iCs/>
          <w:lang w:eastAsia="ko-KR"/>
        </w:rPr>
      </w:pPr>
      <w:r w:rsidRPr="00AE6E98">
        <w:rPr>
          <w:rFonts w:eastAsia="맑은 고딕"/>
          <w:b/>
          <w:bCs/>
          <w:iCs/>
          <w:lang w:eastAsia="ko-KR"/>
        </w:rPr>
        <w:t>Proposal 9: If the intermediate Relay UE already has valid SI information, the intermediate Relay UE can deliver it to the Remote UE without forwarding the message for requesting SI to its parent Relay UE.</w:t>
      </w:r>
    </w:p>
    <w:p w14:paraId="6FC0C18B" w14:textId="2F3A5DD4" w:rsidR="00E66FEE" w:rsidRDefault="00E66FEE" w:rsidP="0005581B">
      <w:pPr>
        <w:rPr>
          <w:lang w:eastAsia="ko-KR"/>
        </w:rPr>
      </w:pPr>
      <w:r w:rsidRPr="00E66FEE">
        <w:rPr>
          <w:lang w:eastAsia="ko-KR"/>
        </w:rPr>
        <w:t xml:space="preserve">In some cases, the intermediate Relay UE in RRC_IDLE/INACTIVE can be located within the same serving cell coverage of the last Relay UE. In this case, the intermediate Relay UE in RRC_IDLE/INACTIVE can receive the SIBs directly from the air. The SIBs can be for intermediate Relay UE itself or requested SIB from the child intermediate Relay UE/Remote UE. However, we think it is the implementation of intermediate Relay UE whether to receive the SIBs from the last Relay UE or </w:t>
      </w:r>
      <w:proofErr w:type="spellStart"/>
      <w:r w:rsidRPr="00E66FEE">
        <w:rPr>
          <w:lang w:eastAsia="ko-KR"/>
        </w:rPr>
        <w:t>Uu</w:t>
      </w:r>
      <w:proofErr w:type="spellEnd"/>
      <w:r w:rsidRPr="00E66FEE">
        <w:rPr>
          <w:lang w:eastAsia="ko-KR"/>
        </w:rPr>
        <w:t xml:space="preserve"> directly. There is no need to specify depending on the movement of the intermediate Relay UE from in-coverage to out-of-coverage or vice versa. An intermediate Relay UE in RRC_IDLE/INACTIVE delivers the SI request message to the last Relay UE. However, it's an implementation of the intermediate Relay UE whether to receive the SIB from the last Relay UE or the </w:t>
      </w:r>
      <w:proofErr w:type="spellStart"/>
      <w:r w:rsidRPr="00E66FEE">
        <w:rPr>
          <w:lang w:eastAsia="ko-KR"/>
        </w:rPr>
        <w:t>Uu</w:t>
      </w:r>
      <w:proofErr w:type="spellEnd"/>
      <w:r w:rsidRPr="00E66FEE">
        <w:rPr>
          <w:lang w:eastAsia="ko-KR"/>
        </w:rPr>
        <w:t xml:space="preserve"> directly. </w:t>
      </w:r>
    </w:p>
    <w:p w14:paraId="7AE93AAD" w14:textId="24AB4561" w:rsidR="006D395E" w:rsidRPr="00444D0E" w:rsidRDefault="00E66FEE" w:rsidP="0005581B">
      <w:pPr>
        <w:rPr>
          <w:lang w:eastAsia="ko-KR"/>
        </w:rPr>
      </w:pPr>
      <w:r w:rsidRPr="00E66FEE">
        <w:t xml:space="preserve">In our understanding, dedicated SIB is prioritized over the broadcasted SIB. The intermediate Relay UE doesn’t know whether the last Relay UE is in RRC_IDLE/INACTIVE or RR_CONNECTED. However, considering the last Relay UE may be in RRC_CONNECTED, we think the intermediate Relay UE should receive the SIBs from the last Relay UE. We think the last Relay UE always is in charge of SIB delivery. However, if the intermediate Relay UE doesn’t mind receiving broadcasted SIBs from the </w:t>
      </w:r>
      <w:proofErr w:type="spellStart"/>
      <w:r w:rsidRPr="00E66FEE">
        <w:t>Uu</w:t>
      </w:r>
      <w:proofErr w:type="spellEnd"/>
      <w:r w:rsidRPr="00E66FEE">
        <w:t xml:space="preserve"> directly, it will be an intermediate Relay UE’s implementation</w:t>
      </w:r>
      <w:r w:rsidR="00444D0E">
        <w:rPr>
          <w:rFonts w:hint="eastAsia"/>
          <w:lang w:eastAsia="ko-KR"/>
        </w:rPr>
        <w:t>.</w:t>
      </w:r>
    </w:p>
    <w:bookmarkEnd w:id="0"/>
    <w:p w14:paraId="56EDD73D" w14:textId="77777777" w:rsidR="00755734" w:rsidRDefault="00755734" w:rsidP="00314479">
      <w:pPr>
        <w:rPr>
          <w:b/>
          <w:bCs/>
          <w:lang w:eastAsia="ko-KR"/>
        </w:rPr>
      </w:pPr>
      <w:r w:rsidRPr="00755734">
        <w:rPr>
          <w:b/>
          <w:bCs/>
          <w:lang w:eastAsia="ko-KR"/>
        </w:rPr>
        <w:t xml:space="preserve">Proposal 10: An intermediate Relay UE in RRC_IDLE/INACTIVE sends the SI request message to the last Relay UE. However, it's an implementation of the intermediate Relay UE whether to receive the SIB from the last Relay UE or the </w:t>
      </w:r>
      <w:proofErr w:type="spellStart"/>
      <w:r w:rsidRPr="00755734">
        <w:rPr>
          <w:b/>
          <w:bCs/>
          <w:lang w:eastAsia="ko-KR"/>
        </w:rPr>
        <w:t>Uu</w:t>
      </w:r>
      <w:proofErr w:type="spellEnd"/>
      <w:r w:rsidRPr="00755734">
        <w:rPr>
          <w:b/>
          <w:bCs/>
          <w:lang w:eastAsia="ko-KR"/>
        </w:rPr>
        <w:t xml:space="preserve"> directly, if the intermediate Relay UE exists in the same cell coverage of the last Relay UE (it does not specify the movement from in-coverage to out-of-coverage or vice versa).</w:t>
      </w:r>
    </w:p>
    <w:p w14:paraId="11533A82" w14:textId="77777777" w:rsidR="00816FC0" w:rsidRPr="00816FC0" w:rsidRDefault="00816FC0" w:rsidP="00816FC0">
      <w:pPr>
        <w:rPr>
          <w:lang w:val="en-US" w:eastAsia="ko-KR"/>
        </w:rPr>
      </w:pPr>
      <w:r w:rsidRPr="00816FC0">
        <w:rPr>
          <w:lang w:val="en-US" w:eastAsia="ko-KR"/>
        </w:rPr>
        <w:t xml:space="preserve">When intermediate Relay UE becomes RRC_CONNECTED, the intermediate Relay UE releases its paging-related information in the parent UE at least for itself. However, the intermediate Relay UE does not need to release the paging-related information of its child intermediate Relay UEs or Remote UEs. The last Relay UE is the most stable UE to monitor paging in terms of </w:t>
      </w:r>
      <w:proofErr w:type="spellStart"/>
      <w:r w:rsidRPr="00816FC0">
        <w:rPr>
          <w:lang w:val="en-US" w:eastAsia="ko-KR"/>
        </w:rPr>
        <w:t>Uu</w:t>
      </w:r>
      <w:proofErr w:type="spellEnd"/>
      <w:r w:rsidRPr="00816FC0">
        <w:rPr>
          <w:lang w:val="en-US" w:eastAsia="ko-KR"/>
        </w:rPr>
        <w:t xml:space="preserve"> RSRP strength. So, we think the last Relay UE has to be in charge of paging monitoring for the other intermediate Relay UE and Remote UE, if they are in RRC_IDLE/INACTIVE. </w:t>
      </w:r>
    </w:p>
    <w:p w14:paraId="40F84652" w14:textId="4C14CE58" w:rsidR="00816FC0" w:rsidRPr="00816FC0" w:rsidRDefault="00816FC0" w:rsidP="00816FC0">
      <w:pPr>
        <w:rPr>
          <w:lang w:val="en-US" w:eastAsia="ko-KR"/>
        </w:rPr>
      </w:pPr>
      <w:r w:rsidRPr="00816FC0">
        <w:rPr>
          <w:b/>
          <w:bCs/>
          <w:lang w:val="en-US" w:eastAsia="ko-KR"/>
        </w:rPr>
        <w:t>Proposal 11: Only the last Relay UE is in charge of monitoring paging for the intermediate Relay UE</w:t>
      </w:r>
      <w:r w:rsidR="0041451D">
        <w:rPr>
          <w:rFonts w:hint="eastAsia"/>
          <w:b/>
          <w:bCs/>
          <w:lang w:val="en-US" w:eastAsia="ko-KR"/>
        </w:rPr>
        <w:t>(s)</w:t>
      </w:r>
      <w:r w:rsidRPr="00816FC0">
        <w:rPr>
          <w:b/>
          <w:bCs/>
          <w:lang w:val="en-US" w:eastAsia="ko-KR"/>
        </w:rPr>
        <w:t xml:space="preserve"> and Remote UE</w:t>
      </w:r>
      <w:r w:rsidR="0041451D">
        <w:rPr>
          <w:rFonts w:hint="eastAsia"/>
          <w:b/>
          <w:bCs/>
          <w:lang w:val="en-US" w:eastAsia="ko-KR"/>
        </w:rPr>
        <w:t>(s)</w:t>
      </w:r>
      <w:r w:rsidRPr="00816FC0">
        <w:rPr>
          <w:b/>
          <w:bCs/>
          <w:lang w:val="en-US" w:eastAsia="ko-KR"/>
        </w:rPr>
        <w:t>.</w:t>
      </w:r>
    </w:p>
    <w:p w14:paraId="0FAEA15E" w14:textId="77777777" w:rsidR="00816FC0" w:rsidRPr="00816FC0" w:rsidRDefault="00816FC0" w:rsidP="00816FC0">
      <w:pPr>
        <w:rPr>
          <w:lang w:val="en-US" w:eastAsia="ko-KR"/>
        </w:rPr>
      </w:pPr>
      <w:r w:rsidRPr="00816FC0">
        <w:rPr>
          <w:b/>
          <w:bCs/>
          <w:lang w:val="en-US" w:eastAsia="ko-KR"/>
        </w:rPr>
        <w:t>Proposal 12: When intermediate Relay UE becomes RRC_CONNECTED, the intermediate Relay UE releases paging-related information of itself in the parent Relay UE.</w:t>
      </w:r>
    </w:p>
    <w:p w14:paraId="39714401" w14:textId="602E80B3" w:rsidR="00816FC0" w:rsidRPr="00816FC0" w:rsidRDefault="00816FC0" w:rsidP="00816FC0">
      <w:pPr>
        <w:rPr>
          <w:lang w:val="en-US" w:eastAsia="ko-KR"/>
        </w:rPr>
      </w:pPr>
      <w:r w:rsidRPr="00816FC0">
        <w:rPr>
          <w:b/>
          <w:bCs/>
          <w:lang w:val="en-US" w:eastAsia="ko-KR"/>
        </w:rPr>
        <w:t>Proposal 13: Even when the intermediate Relay UE is in RRC_CONNECTED, the intermediate Relay UE forwards the paging-related information received from its child intermediate Relay UE</w:t>
      </w:r>
      <w:r w:rsidR="0041451D">
        <w:rPr>
          <w:rFonts w:hint="eastAsia"/>
          <w:b/>
          <w:bCs/>
          <w:lang w:val="en-US" w:eastAsia="ko-KR"/>
        </w:rPr>
        <w:t>(s)</w:t>
      </w:r>
      <w:r w:rsidRPr="00816FC0">
        <w:rPr>
          <w:b/>
          <w:bCs/>
          <w:lang w:val="en-US" w:eastAsia="ko-KR"/>
        </w:rPr>
        <w:t xml:space="preserve"> or Remote UE</w:t>
      </w:r>
      <w:r w:rsidR="0041451D">
        <w:rPr>
          <w:rFonts w:hint="eastAsia"/>
          <w:b/>
          <w:bCs/>
          <w:lang w:val="en-US" w:eastAsia="ko-KR"/>
        </w:rPr>
        <w:t>(s)</w:t>
      </w:r>
      <w:r w:rsidRPr="00816FC0">
        <w:rPr>
          <w:b/>
          <w:bCs/>
          <w:lang w:val="en-US" w:eastAsia="ko-KR"/>
        </w:rPr>
        <w:t xml:space="preserve"> to its parent intermediate Relay UE.</w:t>
      </w:r>
    </w:p>
    <w:p w14:paraId="06FAAA4E" w14:textId="4E206E87" w:rsidR="00760ACB" w:rsidRDefault="00816FC0" w:rsidP="00314479">
      <w:pPr>
        <w:rPr>
          <w:lang w:eastAsia="ko-KR"/>
        </w:rPr>
      </w:pPr>
      <w:r w:rsidRPr="00816FC0">
        <w:rPr>
          <w:lang w:eastAsia="ko-KR"/>
        </w:rPr>
        <w:t xml:space="preserve">If the intermediate Relay UE in RRC_IDLE/INACTIVE is in the coverage, the intermediate Relay UE can receive paging of itself via </w:t>
      </w:r>
      <w:proofErr w:type="spellStart"/>
      <w:r w:rsidRPr="00816FC0">
        <w:rPr>
          <w:lang w:eastAsia="ko-KR"/>
        </w:rPr>
        <w:t>Uu</w:t>
      </w:r>
      <w:proofErr w:type="spellEnd"/>
      <w:r w:rsidRPr="00816FC0">
        <w:rPr>
          <w:lang w:eastAsia="ko-KR"/>
        </w:rPr>
        <w:t xml:space="preserve"> directly and also monitor the paging of the child intermediate Relay UEs and Remote UEs. To monitor paging, there is no need for the intermediate Relay UE to be in the same cell coverage of the last Relay UE. The intermediate Relay UE also can receive a paging in the other area if it is in the coverage. It is related to the tracking area. So, we think it can be an implementation of the intermediate Relay UE whether the intermediate Relay UE receives a paging from the last Relay UE or monitor via </w:t>
      </w:r>
      <w:proofErr w:type="spellStart"/>
      <w:r w:rsidRPr="00816FC0">
        <w:rPr>
          <w:lang w:eastAsia="ko-KR"/>
        </w:rPr>
        <w:t>Uu</w:t>
      </w:r>
      <w:proofErr w:type="spellEnd"/>
      <w:r w:rsidRPr="00816FC0">
        <w:rPr>
          <w:lang w:eastAsia="ko-KR"/>
        </w:rPr>
        <w:t xml:space="preserve"> directly. This does not need to be described on the spec.</w:t>
      </w:r>
    </w:p>
    <w:p w14:paraId="36470F16" w14:textId="078FA0E7" w:rsidR="000A28B6" w:rsidRDefault="00760ACB" w:rsidP="00314479">
      <w:pPr>
        <w:rPr>
          <w:rFonts w:eastAsia="맑은 고딕"/>
          <w:b/>
          <w:bCs/>
          <w:iCs/>
          <w:lang w:eastAsia="ko-KR"/>
        </w:rPr>
      </w:pPr>
      <w:r w:rsidRPr="00760ACB">
        <w:rPr>
          <w:rFonts w:eastAsia="맑은 고딕"/>
          <w:b/>
          <w:bCs/>
          <w:iCs/>
          <w:lang w:eastAsia="ko-KR"/>
        </w:rPr>
        <w:t xml:space="preserve">Proposal 14: It is an implementation of the intermediate Relay UE whether the intermediate Relay UE/Remote UE in RRC_IDLE/INACTIVE monitors its paging via </w:t>
      </w:r>
      <w:proofErr w:type="spellStart"/>
      <w:r w:rsidRPr="00760ACB">
        <w:rPr>
          <w:rFonts w:eastAsia="맑은 고딕"/>
          <w:b/>
          <w:bCs/>
          <w:iCs/>
          <w:lang w:eastAsia="ko-KR"/>
        </w:rPr>
        <w:t>Uu</w:t>
      </w:r>
      <w:proofErr w:type="spellEnd"/>
      <w:r w:rsidRPr="00760ACB">
        <w:rPr>
          <w:rFonts w:eastAsia="맑은 고딕"/>
          <w:b/>
          <w:bCs/>
          <w:iCs/>
          <w:lang w:eastAsia="ko-KR"/>
        </w:rPr>
        <w:t xml:space="preserve"> directly or receives from the last Relay UE. It does not</w:t>
      </w:r>
      <w:r w:rsidR="0041451D">
        <w:rPr>
          <w:rFonts w:eastAsia="맑은 고딕" w:hint="eastAsia"/>
          <w:b/>
          <w:bCs/>
          <w:iCs/>
          <w:lang w:eastAsia="ko-KR"/>
        </w:rPr>
        <w:t xml:space="preserve"> need</w:t>
      </w:r>
      <w:r w:rsidRPr="00760ACB">
        <w:rPr>
          <w:rFonts w:eastAsia="맑은 고딕"/>
          <w:b/>
          <w:bCs/>
          <w:iCs/>
          <w:lang w:eastAsia="ko-KR"/>
        </w:rPr>
        <w:t xml:space="preserve"> to be specified in the spec.</w:t>
      </w:r>
    </w:p>
    <w:p w14:paraId="5F390AF3" w14:textId="77777777" w:rsidR="0005581B" w:rsidRDefault="0005581B" w:rsidP="002571CF">
      <w:pPr>
        <w:rPr>
          <w:b/>
          <w:bCs/>
          <w:lang w:eastAsia="ko-KR"/>
        </w:rPr>
      </w:pPr>
    </w:p>
    <w:p w14:paraId="6ED9A5AF" w14:textId="59E7C52A" w:rsidR="00044BBC" w:rsidRDefault="00044BBC" w:rsidP="00044BBC">
      <w:pPr>
        <w:pStyle w:val="2"/>
        <w:tabs>
          <w:tab w:val="left" w:pos="576"/>
        </w:tabs>
        <w:overflowPunct w:val="0"/>
        <w:autoSpaceDE w:val="0"/>
        <w:autoSpaceDN w:val="0"/>
        <w:adjustRightInd w:val="0"/>
        <w:ind w:left="576" w:hanging="576"/>
        <w:textAlignment w:val="baseline"/>
        <w:rPr>
          <w:b/>
          <w:lang w:eastAsia="ko-KR"/>
        </w:rPr>
      </w:pPr>
      <w:r w:rsidRPr="005D2F89">
        <w:rPr>
          <w:rFonts w:eastAsia="맑은 고딕"/>
          <w:b/>
          <w:sz w:val="28"/>
          <w:szCs w:val="28"/>
          <w:lang w:eastAsia="ko-KR"/>
        </w:rPr>
        <w:t>2.</w:t>
      </w:r>
      <w:r>
        <w:rPr>
          <w:rFonts w:eastAsia="맑은 고딕" w:hint="eastAsia"/>
          <w:b/>
          <w:sz w:val="28"/>
          <w:szCs w:val="28"/>
          <w:lang w:eastAsia="ko-KR"/>
        </w:rPr>
        <w:t>3</w:t>
      </w:r>
      <w:r w:rsidRPr="005D2F89">
        <w:rPr>
          <w:rFonts w:eastAsia="맑은 고딕"/>
          <w:b/>
          <w:sz w:val="28"/>
          <w:szCs w:val="28"/>
          <w:lang w:eastAsia="ko-KR"/>
        </w:rPr>
        <w:t xml:space="preserve"> </w:t>
      </w:r>
      <w:r>
        <w:rPr>
          <w:rFonts w:eastAsia="맑은 고딕" w:hint="eastAsia"/>
          <w:b/>
          <w:sz w:val="28"/>
          <w:szCs w:val="28"/>
          <w:lang w:eastAsia="ko-KR"/>
        </w:rPr>
        <w:t>SRAP header structure</w:t>
      </w:r>
    </w:p>
    <w:p w14:paraId="366FE68D" w14:textId="77777777" w:rsidR="00CE0019" w:rsidRDefault="00CE0019" w:rsidP="00CE0019">
      <w:pPr>
        <w:rPr>
          <w:lang w:eastAsia="ko-KR"/>
        </w:rPr>
      </w:pPr>
      <w:r>
        <w:rPr>
          <w:lang w:eastAsia="ko-KR"/>
        </w:rPr>
        <w:t xml:space="preserve">In the last meeting, one of the FFS points </w:t>
      </w:r>
      <w:proofErr w:type="gramStart"/>
      <w:r>
        <w:rPr>
          <w:lang w:eastAsia="ko-KR"/>
        </w:rPr>
        <w:t>was</w:t>
      </w:r>
      <w:proofErr w:type="gramEnd"/>
      <w:r>
        <w:rPr>
          <w:lang w:eastAsia="ko-KR"/>
        </w:rPr>
        <w:t xml:space="preserve"> whether the SRAP header has to include the L2 ID of the Remote UE. We think it is not needed at least approach 1. Because the first intermediate Relay UE in RRC_CONNECTED reports </w:t>
      </w:r>
      <w:r>
        <w:rPr>
          <w:lang w:eastAsia="ko-KR"/>
        </w:rPr>
        <w:lastRenderedPageBreak/>
        <w:t xml:space="preserve">the L2 ID of the Remote UE to request the local ID of the Remote UE. If </w:t>
      </w:r>
      <w:proofErr w:type="spellStart"/>
      <w:r>
        <w:rPr>
          <w:lang w:eastAsia="ko-KR"/>
        </w:rPr>
        <w:t>gNB</w:t>
      </w:r>
      <w:proofErr w:type="spellEnd"/>
      <w:r>
        <w:rPr>
          <w:lang w:eastAsia="ko-KR"/>
        </w:rPr>
        <w:t xml:space="preserve"> receives the local ID request message for the Remote UE, the </w:t>
      </w:r>
      <w:proofErr w:type="spellStart"/>
      <w:r>
        <w:rPr>
          <w:lang w:eastAsia="ko-KR"/>
        </w:rPr>
        <w:t>gNB</w:t>
      </w:r>
      <w:proofErr w:type="spellEnd"/>
      <w:r>
        <w:rPr>
          <w:lang w:eastAsia="ko-KR"/>
        </w:rPr>
        <w:t xml:space="preserve"> will assign a local ID for the Remote UE. The first DL RRC message from the </w:t>
      </w:r>
      <w:proofErr w:type="spellStart"/>
      <w:r>
        <w:rPr>
          <w:lang w:eastAsia="ko-KR"/>
        </w:rPr>
        <w:t>gNB</w:t>
      </w:r>
      <w:proofErr w:type="spellEnd"/>
      <w:r>
        <w:rPr>
          <w:lang w:eastAsia="ko-KR"/>
        </w:rPr>
        <w:t xml:space="preserve"> to the Remote UE includes the local ID of the Remote UE. After this procedure, </w:t>
      </w:r>
      <w:proofErr w:type="spellStart"/>
      <w:r>
        <w:rPr>
          <w:lang w:eastAsia="ko-KR"/>
        </w:rPr>
        <w:t>gNB</w:t>
      </w:r>
      <w:proofErr w:type="spellEnd"/>
      <w:r>
        <w:rPr>
          <w:lang w:eastAsia="ko-KR"/>
        </w:rPr>
        <w:t xml:space="preserve"> and Remote UE can communicate with each other by using the local ID. So, if we use approach 1, there is no need to include the L2 ID of Remote UE in the SRAP header.</w:t>
      </w:r>
    </w:p>
    <w:p w14:paraId="6355D502" w14:textId="063D75D6" w:rsidR="00044BBC" w:rsidRPr="00B67E3F" w:rsidRDefault="00CE0019" w:rsidP="00CE0019">
      <w:pPr>
        <w:rPr>
          <w:rFonts w:eastAsia="맑은 고딕"/>
          <w:b/>
          <w:bCs/>
          <w:iCs/>
          <w:lang w:eastAsia="ko-KR"/>
        </w:rPr>
      </w:pPr>
      <w:r w:rsidRPr="00CE0019">
        <w:rPr>
          <w:rFonts w:eastAsia="맑은 고딕"/>
          <w:b/>
          <w:bCs/>
          <w:iCs/>
          <w:lang w:eastAsia="ko-KR"/>
        </w:rPr>
        <w:t>Proposal 15: There is no need to includ</w:t>
      </w:r>
      <w:r w:rsidR="0039110E">
        <w:rPr>
          <w:rFonts w:eastAsia="맑은 고딕" w:hint="eastAsia"/>
          <w:b/>
          <w:bCs/>
          <w:iCs/>
          <w:lang w:eastAsia="ko-KR"/>
        </w:rPr>
        <w:t>e</w:t>
      </w:r>
      <w:r w:rsidRPr="00CE0019">
        <w:rPr>
          <w:rFonts w:eastAsia="맑은 고딕"/>
          <w:b/>
          <w:bCs/>
          <w:iCs/>
          <w:lang w:eastAsia="ko-KR"/>
        </w:rPr>
        <w:t xml:space="preserve"> the L2 ID of the Remote UE in the SRAP header at least approach 1. </w:t>
      </w:r>
      <w:r w:rsidR="00B67E3F" w:rsidRPr="00B67E3F">
        <w:rPr>
          <w:rFonts w:eastAsia="맑은 고딕" w:hint="eastAsia"/>
          <w:b/>
          <w:bCs/>
          <w:iCs/>
          <w:lang w:eastAsia="ko-KR"/>
        </w:rPr>
        <w:t xml:space="preserve"> </w:t>
      </w:r>
    </w:p>
    <w:p w14:paraId="2BCDE148" w14:textId="2A5A96AA" w:rsidR="007C2061" w:rsidRPr="003D594E" w:rsidRDefault="007C2061" w:rsidP="00817D72">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03198044" w14:textId="77777777" w:rsidR="00CE0019" w:rsidRPr="009D3F36" w:rsidRDefault="00CE0019" w:rsidP="00CE0019">
      <w:pPr>
        <w:rPr>
          <w:rFonts w:eastAsia="맑은 고딕"/>
          <w:b/>
          <w:bCs/>
          <w:iCs/>
          <w:lang w:eastAsia="ko-KR"/>
        </w:rPr>
      </w:pPr>
      <w:r w:rsidRPr="009D3F36">
        <w:rPr>
          <w:rFonts w:eastAsia="맑은 고딕"/>
          <w:b/>
          <w:bCs/>
          <w:iCs/>
          <w:lang w:eastAsia="ko-KR"/>
        </w:rPr>
        <w:t>Proposal 1: To support multi-hop relay operation, only one approach (e.g., approach 1 or approach 2) should be selected for description on the spec. Otherwise, we have to consider the integration of both approaches.</w:t>
      </w:r>
    </w:p>
    <w:p w14:paraId="045A5EF0" w14:textId="77777777" w:rsidR="00CE0019" w:rsidRPr="009D3F36" w:rsidRDefault="00CE0019" w:rsidP="00CE0019">
      <w:pPr>
        <w:rPr>
          <w:rFonts w:eastAsia="맑은 고딕"/>
          <w:b/>
          <w:bCs/>
          <w:iCs/>
          <w:lang w:eastAsia="ko-KR"/>
        </w:rPr>
      </w:pPr>
      <w:r w:rsidRPr="009D3F36">
        <w:rPr>
          <w:rFonts w:eastAsia="맑은 고딕"/>
          <w:b/>
          <w:bCs/>
          <w:iCs/>
          <w:lang w:eastAsia="ko-KR"/>
        </w:rPr>
        <w:t>Proposal 2: Approach 2 may have additional issues that were not yet addressed during the long email discussion.</w:t>
      </w:r>
    </w:p>
    <w:p w14:paraId="19F8D371" w14:textId="77777777" w:rsidR="00CE0019" w:rsidRPr="009D3F36" w:rsidRDefault="00CE0019" w:rsidP="00CE0019">
      <w:pPr>
        <w:rPr>
          <w:rFonts w:eastAsia="맑은 고딕"/>
          <w:b/>
          <w:bCs/>
          <w:iCs/>
          <w:lang w:eastAsia="ko-KR"/>
        </w:rPr>
      </w:pPr>
      <w:r w:rsidRPr="009D3F36">
        <w:rPr>
          <w:rFonts w:eastAsia="맑은 고딕"/>
          <w:b/>
          <w:bCs/>
          <w:iCs/>
          <w:lang w:eastAsia="ko-KR"/>
        </w:rPr>
        <w:t>Proposal 3: To investigate approach 2 further, the benefit of approach 2 should be clarified.</w:t>
      </w:r>
    </w:p>
    <w:p w14:paraId="79D44DA3" w14:textId="77777777" w:rsidR="00CE0019" w:rsidRPr="009D3F36" w:rsidRDefault="00CE0019" w:rsidP="00CE0019">
      <w:pPr>
        <w:rPr>
          <w:rFonts w:eastAsia="맑은 고딕"/>
          <w:b/>
          <w:bCs/>
          <w:iCs/>
          <w:lang w:eastAsia="ko-KR"/>
        </w:rPr>
      </w:pPr>
      <w:r w:rsidRPr="009D3F36">
        <w:rPr>
          <w:rFonts w:eastAsia="맑은 고딕"/>
          <w:b/>
          <w:bCs/>
          <w:iCs/>
          <w:lang w:eastAsia="ko-KR"/>
        </w:rPr>
        <w:t>Proposal 4a: Based on tree-like topology, the advantages of approach 2 that we can estimate are:</w:t>
      </w:r>
    </w:p>
    <w:p w14:paraId="60B34EA0" w14:textId="77777777" w:rsidR="00CE0019" w:rsidRPr="009D3F36" w:rsidRDefault="00CE0019" w:rsidP="00CE0019">
      <w:pPr>
        <w:ind w:leftChars="200" w:left="400"/>
        <w:rPr>
          <w:rFonts w:eastAsia="맑은 고딕"/>
          <w:b/>
          <w:bCs/>
          <w:iCs/>
          <w:lang w:eastAsia="ko-KR"/>
        </w:rPr>
      </w:pPr>
      <w:r w:rsidRPr="009D3F36">
        <w:rPr>
          <w:rFonts w:eastAsia="맑은 고딕"/>
          <w:b/>
          <w:bCs/>
          <w:iCs/>
          <w:lang w:eastAsia="ko-KR"/>
        </w:rPr>
        <w:t>-</w:t>
      </w:r>
      <w:r w:rsidRPr="009D3F36">
        <w:rPr>
          <w:rFonts w:eastAsia="맑은 고딕"/>
          <w:b/>
          <w:bCs/>
          <w:iCs/>
          <w:lang w:eastAsia="ko-KR"/>
        </w:rPr>
        <w:tab/>
        <w:t>It can reduce the latency when RRC setup</w:t>
      </w:r>
    </w:p>
    <w:p w14:paraId="59DC41A4" w14:textId="77777777" w:rsidR="00CE0019" w:rsidRPr="009D3F36" w:rsidRDefault="00CE0019" w:rsidP="00CE0019">
      <w:pPr>
        <w:ind w:leftChars="200" w:left="400"/>
        <w:rPr>
          <w:rFonts w:eastAsia="맑은 고딕"/>
          <w:b/>
          <w:bCs/>
          <w:iCs/>
          <w:lang w:eastAsia="ko-KR"/>
        </w:rPr>
      </w:pPr>
      <w:r w:rsidRPr="009D3F36">
        <w:rPr>
          <w:rFonts w:eastAsia="맑은 고딕"/>
          <w:b/>
          <w:bCs/>
          <w:iCs/>
          <w:lang w:eastAsia="ko-KR"/>
        </w:rPr>
        <w:t>-</w:t>
      </w:r>
      <w:r w:rsidRPr="009D3F36">
        <w:rPr>
          <w:rFonts w:eastAsia="맑은 고딕"/>
          <w:b/>
          <w:bCs/>
          <w:iCs/>
          <w:lang w:eastAsia="ko-KR"/>
        </w:rPr>
        <w:tab/>
        <w:t xml:space="preserve">It can reduce the </w:t>
      </w:r>
      <w:proofErr w:type="spellStart"/>
      <w:r w:rsidRPr="009D3F36">
        <w:rPr>
          <w:rFonts w:eastAsia="맑은 고딕"/>
          <w:b/>
          <w:bCs/>
          <w:iCs/>
          <w:lang w:eastAsia="ko-KR"/>
        </w:rPr>
        <w:t>signaling</w:t>
      </w:r>
      <w:proofErr w:type="spellEnd"/>
      <w:r w:rsidRPr="009D3F36">
        <w:rPr>
          <w:rFonts w:eastAsia="맑은 고딕"/>
          <w:b/>
          <w:bCs/>
          <w:iCs/>
          <w:lang w:eastAsia="ko-KR"/>
        </w:rPr>
        <w:t xml:space="preserve"> overhead during RRC setup</w:t>
      </w:r>
    </w:p>
    <w:p w14:paraId="71CF1188" w14:textId="77777777" w:rsidR="00CE0019" w:rsidRPr="009D3F36" w:rsidRDefault="00CE0019" w:rsidP="00CE0019">
      <w:pPr>
        <w:rPr>
          <w:rFonts w:eastAsia="맑은 고딕"/>
          <w:b/>
          <w:bCs/>
          <w:iCs/>
          <w:lang w:eastAsia="ko-KR"/>
        </w:rPr>
      </w:pPr>
      <w:r w:rsidRPr="009D3F36">
        <w:rPr>
          <w:rFonts w:eastAsia="맑은 고딕"/>
          <w:b/>
          <w:bCs/>
          <w:iCs/>
          <w:lang w:eastAsia="ko-KR"/>
        </w:rPr>
        <w:t>Proposal 4b: It needs to be clarified whether reducing RRC setup latency and signalling overhead during RRC setup is really important enough to outweigh the other shortcomings.</w:t>
      </w:r>
    </w:p>
    <w:p w14:paraId="2FE09042" w14:textId="77777777" w:rsidR="00CE0019" w:rsidRPr="009D3F36" w:rsidRDefault="00CE0019" w:rsidP="00CE0019">
      <w:pPr>
        <w:rPr>
          <w:rFonts w:eastAsia="맑은 고딕"/>
          <w:b/>
          <w:bCs/>
          <w:iCs/>
          <w:lang w:eastAsia="ko-KR"/>
        </w:rPr>
      </w:pPr>
      <w:r w:rsidRPr="009D3F36">
        <w:rPr>
          <w:rFonts w:eastAsia="맑은 고딕"/>
          <w:b/>
          <w:bCs/>
          <w:iCs/>
          <w:lang w:eastAsia="ko-KR"/>
        </w:rPr>
        <w:t>Proposal 5: If RAN2 selects one approach between approach 1 and approach 2, approach 1 has a clear benefit in the aspect of the spec impact.</w:t>
      </w:r>
    </w:p>
    <w:p w14:paraId="550B0593" w14:textId="77777777" w:rsidR="00CE0019" w:rsidRPr="00AA0D65" w:rsidRDefault="00CE0019" w:rsidP="00CE0019">
      <w:pPr>
        <w:rPr>
          <w:rFonts w:eastAsia="맑은 고딕"/>
          <w:b/>
          <w:bCs/>
          <w:iCs/>
          <w:lang w:eastAsia="ko-KR"/>
        </w:rPr>
      </w:pPr>
      <w:r w:rsidRPr="009D3F36">
        <w:rPr>
          <w:rFonts w:eastAsia="맑은 고딕"/>
          <w:b/>
          <w:bCs/>
          <w:iCs/>
          <w:lang w:eastAsia="ko-KR"/>
        </w:rPr>
        <w:t>Proposal 6: Considering the time budget to complete the Rel-19 multi-hop relay, i.e., we have only two more meetings for completing the multi-hop relay operation, we think it’s better to focus on the remaining issues of approach 1.</w:t>
      </w:r>
    </w:p>
    <w:p w14:paraId="46633300" w14:textId="793C7441" w:rsidR="00CE0019" w:rsidRPr="00C44087" w:rsidRDefault="00CE0019" w:rsidP="00CE0019">
      <w:pPr>
        <w:rPr>
          <w:rFonts w:eastAsia="맑은 고딕"/>
          <w:b/>
          <w:bCs/>
          <w:iCs/>
          <w:lang w:eastAsia="ko-KR"/>
        </w:rPr>
      </w:pPr>
      <w:r w:rsidRPr="00C44087">
        <w:rPr>
          <w:rFonts w:eastAsia="맑은 고딕"/>
          <w:b/>
          <w:bCs/>
          <w:iCs/>
          <w:lang w:eastAsia="ko-KR"/>
        </w:rPr>
        <w:t xml:space="preserve">Proposal 7: There is no need to include “remote UE ID” in the SI request message. It's enough that </w:t>
      </w:r>
      <w:r w:rsidR="0041451D">
        <w:rPr>
          <w:rFonts w:eastAsia="맑은 고딕" w:hint="eastAsia"/>
          <w:b/>
          <w:bCs/>
          <w:iCs/>
          <w:lang w:eastAsia="ko-KR"/>
        </w:rPr>
        <w:t xml:space="preserve">each </w:t>
      </w:r>
      <w:r w:rsidRPr="00C44087">
        <w:rPr>
          <w:rFonts w:eastAsia="맑은 고딕"/>
          <w:b/>
          <w:bCs/>
          <w:iCs/>
          <w:lang w:eastAsia="ko-KR"/>
        </w:rPr>
        <w:t>intermediate Relay UE stores the information of which PC5 link has requested which SI message.</w:t>
      </w:r>
    </w:p>
    <w:p w14:paraId="0FDA7BCA" w14:textId="77777777" w:rsidR="00CE0019" w:rsidRPr="00AE6E98" w:rsidRDefault="00CE0019" w:rsidP="00CE0019">
      <w:pPr>
        <w:rPr>
          <w:rFonts w:eastAsia="맑은 고딕"/>
          <w:b/>
          <w:bCs/>
          <w:iCs/>
          <w:lang w:eastAsia="ko-KR"/>
        </w:rPr>
      </w:pPr>
      <w:r w:rsidRPr="00AE6E98">
        <w:rPr>
          <w:rFonts w:eastAsia="맑은 고딕"/>
          <w:b/>
          <w:bCs/>
          <w:iCs/>
          <w:lang w:eastAsia="ko-KR"/>
        </w:rPr>
        <w:t>Proposal 8: Intermediate Relay UE sends the requested SI to the child intermediate Relay UE/Remote UE via the PC5 link that had requested the SI.</w:t>
      </w:r>
    </w:p>
    <w:p w14:paraId="4BCBA0AA" w14:textId="77777777" w:rsidR="00CE0019" w:rsidRPr="00AE6E98" w:rsidRDefault="00CE0019" w:rsidP="00CE0019">
      <w:pPr>
        <w:rPr>
          <w:rFonts w:eastAsia="맑은 고딕"/>
          <w:b/>
          <w:bCs/>
          <w:iCs/>
          <w:lang w:eastAsia="ko-KR"/>
        </w:rPr>
      </w:pPr>
      <w:r w:rsidRPr="00AE6E98">
        <w:rPr>
          <w:rFonts w:eastAsia="맑은 고딕"/>
          <w:b/>
          <w:bCs/>
          <w:iCs/>
          <w:lang w:eastAsia="ko-KR"/>
        </w:rPr>
        <w:t>Proposal 9: If the intermediate Relay UE already has valid SI information, the intermediate Relay UE can deliver it to the Remote UE without forwarding the message for requesting SI to its parent Relay UE.</w:t>
      </w:r>
    </w:p>
    <w:p w14:paraId="62650F1A" w14:textId="77777777" w:rsidR="00CE0019" w:rsidRDefault="00CE0019" w:rsidP="00CE0019">
      <w:pPr>
        <w:rPr>
          <w:b/>
          <w:bCs/>
          <w:lang w:eastAsia="ko-KR"/>
        </w:rPr>
      </w:pPr>
      <w:r w:rsidRPr="00755734">
        <w:rPr>
          <w:b/>
          <w:bCs/>
          <w:lang w:eastAsia="ko-KR"/>
        </w:rPr>
        <w:t xml:space="preserve">Proposal 10: An intermediate Relay UE in RRC_IDLE/INACTIVE sends the SI request message to the last Relay UE. However, it's an implementation of the intermediate Relay UE whether to receive the SIB from the last Relay UE or the </w:t>
      </w:r>
      <w:proofErr w:type="spellStart"/>
      <w:r w:rsidRPr="00755734">
        <w:rPr>
          <w:b/>
          <w:bCs/>
          <w:lang w:eastAsia="ko-KR"/>
        </w:rPr>
        <w:t>Uu</w:t>
      </w:r>
      <w:proofErr w:type="spellEnd"/>
      <w:r w:rsidRPr="00755734">
        <w:rPr>
          <w:b/>
          <w:bCs/>
          <w:lang w:eastAsia="ko-KR"/>
        </w:rPr>
        <w:t xml:space="preserve"> directly, if the intermediate Relay UE exists in the same cell coverage of the last Relay UE (it does not specify the movement from in-coverage to out-of-coverage or vice versa).</w:t>
      </w:r>
    </w:p>
    <w:p w14:paraId="689D1E0D" w14:textId="752C780A" w:rsidR="00CE0019" w:rsidRPr="00816FC0" w:rsidRDefault="00CE0019" w:rsidP="00CE0019">
      <w:pPr>
        <w:rPr>
          <w:lang w:val="en-US" w:eastAsia="ko-KR"/>
        </w:rPr>
      </w:pPr>
      <w:r w:rsidRPr="00816FC0">
        <w:rPr>
          <w:b/>
          <w:bCs/>
          <w:lang w:val="en-US" w:eastAsia="ko-KR"/>
        </w:rPr>
        <w:t>Proposal 11: Only the last Relay UE is in charge of monitoring paging for the intermediate Relay UE</w:t>
      </w:r>
      <w:r w:rsidR="0041451D">
        <w:rPr>
          <w:rFonts w:hint="eastAsia"/>
          <w:b/>
          <w:bCs/>
          <w:lang w:val="en-US" w:eastAsia="ko-KR"/>
        </w:rPr>
        <w:t>(s)</w:t>
      </w:r>
      <w:r w:rsidRPr="00816FC0">
        <w:rPr>
          <w:b/>
          <w:bCs/>
          <w:lang w:val="en-US" w:eastAsia="ko-KR"/>
        </w:rPr>
        <w:t xml:space="preserve"> and Remote UE</w:t>
      </w:r>
      <w:r w:rsidR="0041451D">
        <w:rPr>
          <w:rFonts w:hint="eastAsia"/>
          <w:b/>
          <w:bCs/>
          <w:lang w:val="en-US" w:eastAsia="ko-KR"/>
        </w:rPr>
        <w:t>(s)</w:t>
      </w:r>
      <w:r w:rsidRPr="00816FC0">
        <w:rPr>
          <w:b/>
          <w:bCs/>
          <w:lang w:val="en-US" w:eastAsia="ko-KR"/>
        </w:rPr>
        <w:t>.</w:t>
      </w:r>
    </w:p>
    <w:p w14:paraId="6E96BD93" w14:textId="77777777" w:rsidR="00CE0019" w:rsidRPr="00816FC0" w:rsidRDefault="00CE0019" w:rsidP="00CE0019">
      <w:pPr>
        <w:rPr>
          <w:lang w:val="en-US" w:eastAsia="ko-KR"/>
        </w:rPr>
      </w:pPr>
      <w:r w:rsidRPr="00816FC0">
        <w:rPr>
          <w:b/>
          <w:bCs/>
          <w:lang w:val="en-US" w:eastAsia="ko-KR"/>
        </w:rPr>
        <w:t>Proposal 12: When intermediate Relay UE becomes RRC_CONNECTED, the intermediate Relay UE releases paging-related information of itself in the parent Relay UE.</w:t>
      </w:r>
    </w:p>
    <w:p w14:paraId="27F39CFA" w14:textId="2768CADB" w:rsidR="00CE0019" w:rsidRPr="00816FC0" w:rsidRDefault="00CE0019" w:rsidP="00CE0019">
      <w:pPr>
        <w:rPr>
          <w:lang w:val="en-US" w:eastAsia="ko-KR"/>
        </w:rPr>
      </w:pPr>
      <w:r w:rsidRPr="00816FC0">
        <w:rPr>
          <w:b/>
          <w:bCs/>
          <w:lang w:val="en-US" w:eastAsia="ko-KR"/>
        </w:rPr>
        <w:t>Proposal 13: Even when the intermediate Relay UE is in RRC_CONNECTED, the intermediate Relay UE forwards the paging-related information received from its child intermediate Relay UE</w:t>
      </w:r>
      <w:r w:rsidR="0041451D">
        <w:rPr>
          <w:rFonts w:hint="eastAsia"/>
          <w:b/>
          <w:bCs/>
          <w:lang w:val="en-US" w:eastAsia="ko-KR"/>
        </w:rPr>
        <w:t>(s)</w:t>
      </w:r>
      <w:r w:rsidRPr="00816FC0">
        <w:rPr>
          <w:b/>
          <w:bCs/>
          <w:lang w:val="en-US" w:eastAsia="ko-KR"/>
        </w:rPr>
        <w:t xml:space="preserve"> or Remote UE</w:t>
      </w:r>
      <w:r w:rsidR="0041451D">
        <w:rPr>
          <w:rFonts w:hint="eastAsia"/>
          <w:b/>
          <w:bCs/>
          <w:lang w:val="en-US" w:eastAsia="ko-KR"/>
        </w:rPr>
        <w:t>(s)</w:t>
      </w:r>
      <w:r w:rsidRPr="00816FC0">
        <w:rPr>
          <w:b/>
          <w:bCs/>
          <w:lang w:val="en-US" w:eastAsia="ko-KR"/>
        </w:rPr>
        <w:t xml:space="preserve"> to its parent intermediate Relay UE.</w:t>
      </w:r>
    </w:p>
    <w:p w14:paraId="0C242618" w14:textId="3FCF892A" w:rsidR="00CE0019" w:rsidRDefault="00CE0019" w:rsidP="00CE0019">
      <w:pPr>
        <w:rPr>
          <w:rFonts w:eastAsia="맑은 고딕"/>
          <w:b/>
          <w:bCs/>
          <w:iCs/>
          <w:lang w:eastAsia="ko-KR"/>
        </w:rPr>
      </w:pPr>
      <w:r w:rsidRPr="00760ACB">
        <w:rPr>
          <w:rFonts w:eastAsia="맑은 고딕"/>
          <w:b/>
          <w:bCs/>
          <w:iCs/>
          <w:lang w:eastAsia="ko-KR"/>
        </w:rPr>
        <w:t>Proposal 14: It is an implementation of the intermediate Relay UE</w:t>
      </w:r>
      <w:r w:rsidR="0041451D">
        <w:rPr>
          <w:rFonts w:eastAsia="맑은 고딕" w:hint="eastAsia"/>
          <w:b/>
          <w:bCs/>
          <w:iCs/>
          <w:lang w:eastAsia="ko-KR"/>
        </w:rPr>
        <w:t>/Remote UE</w:t>
      </w:r>
      <w:r w:rsidRPr="00760ACB">
        <w:rPr>
          <w:rFonts w:eastAsia="맑은 고딕"/>
          <w:b/>
          <w:bCs/>
          <w:iCs/>
          <w:lang w:eastAsia="ko-KR"/>
        </w:rPr>
        <w:t xml:space="preserve"> whether the intermediate Relay UE/Remote UE in RRC_IDLE/INACTIVE monitors its paging via </w:t>
      </w:r>
      <w:proofErr w:type="spellStart"/>
      <w:r w:rsidRPr="00760ACB">
        <w:rPr>
          <w:rFonts w:eastAsia="맑은 고딕"/>
          <w:b/>
          <w:bCs/>
          <w:iCs/>
          <w:lang w:eastAsia="ko-KR"/>
        </w:rPr>
        <w:t>Uu</w:t>
      </w:r>
      <w:proofErr w:type="spellEnd"/>
      <w:r w:rsidRPr="00760ACB">
        <w:rPr>
          <w:rFonts w:eastAsia="맑은 고딕"/>
          <w:b/>
          <w:bCs/>
          <w:iCs/>
          <w:lang w:eastAsia="ko-KR"/>
        </w:rPr>
        <w:t xml:space="preserve"> directly or receives from the last Relay UE. It does not </w:t>
      </w:r>
      <w:r w:rsidR="0041451D">
        <w:rPr>
          <w:rFonts w:eastAsia="맑은 고딕" w:hint="eastAsia"/>
          <w:b/>
          <w:bCs/>
          <w:iCs/>
          <w:lang w:eastAsia="ko-KR"/>
        </w:rPr>
        <w:t xml:space="preserve">need </w:t>
      </w:r>
      <w:r w:rsidRPr="00760ACB">
        <w:rPr>
          <w:rFonts w:eastAsia="맑은 고딕"/>
          <w:b/>
          <w:bCs/>
          <w:iCs/>
          <w:lang w:eastAsia="ko-KR"/>
        </w:rPr>
        <w:t>to be specified in the spec.</w:t>
      </w:r>
    </w:p>
    <w:p w14:paraId="2670F2CF" w14:textId="7EDE50A1" w:rsidR="00CE0019" w:rsidRPr="00CE0019" w:rsidRDefault="00CE0019" w:rsidP="00F321BD">
      <w:pPr>
        <w:rPr>
          <w:rFonts w:eastAsia="맑은 고딕"/>
          <w:b/>
          <w:bCs/>
          <w:iCs/>
          <w:lang w:val="en-US" w:eastAsia="ko-KR"/>
        </w:rPr>
      </w:pPr>
      <w:r w:rsidRPr="00CE0019">
        <w:rPr>
          <w:rFonts w:eastAsia="맑은 고딕"/>
          <w:b/>
          <w:bCs/>
          <w:iCs/>
          <w:lang w:eastAsia="ko-KR"/>
        </w:rPr>
        <w:t>Proposal 15: There is no need to includ</w:t>
      </w:r>
      <w:r w:rsidR="0039110E">
        <w:rPr>
          <w:rFonts w:eastAsia="맑은 고딕" w:hint="eastAsia"/>
          <w:b/>
          <w:bCs/>
          <w:iCs/>
          <w:lang w:eastAsia="ko-KR"/>
        </w:rPr>
        <w:t>e</w:t>
      </w:r>
      <w:r w:rsidRPr="00CE0019">
        <w:rPr>
          <w:rFonts w:eastAsia="맑은 고딕"/>
          <w:b/>
          <w:bCs/>
          <w:iCs/>
          <w:lang w:eastAsia="ko-KR"/>
        </w:rPr>
        <w:t xml:space="preserve"> the L2 ID of the Remote UE in the SRAP header at least approach 1</w:t>
      </w:r>
      <w:r>
        <w:rPr>
          <w:rFonts w:eastAsia="맑은 고딕" w:hint="eastAsia"/>
          <w:b/>
          <w:bCs/>
          <w:iCs/>
          <w:lang w:eastAsia="ko-KR"/>
        </w:rPr>
        <w:t>.</w:t>
      </w: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0C6DB67C" w14:textId="6659113C" w:rsidR="004D6A4A" w:rsidRPr="00723218" w:rsidRDefault="00723218" w:rsidP="004D6A4A">
      <w:pPr>
        <w:numPr>
          <w:ilvl w:val="0"/>
          <w:numId w:val="17"/>
        </w:numPr>
        <w:overflowPunct w:val="0"/>
        <w:autoSpaceDE w:val="0"/>
        <w:autoSpaceDN w:val="0"/>
        <w:adjustRightInd w:val="0"/>
        <w:textAlignment w:val="baseline"/>
        <w:rPr>
          <w:rFonts w:eastAsia="맑은 고딕"/>
          <w:i/>
          <w:iCs/>
          <w:lang w:eastAsia="ko-KR"/>
        </w:rPr>
      </w:pPr>
      <w:r w:rsidRPr="00417ECE">
        <w:rPr>
          <w:rFonts w:eastAsia="맑은 고딕"/>
          <w:i/>
          <w:iCs/>
          <w:lang w:eastAsia="ko-KR"/>
        </w:rPr>
        <w:t>RP-241609</w:t>
      </w:r>
      <w:r w:rsidRPr="00C610D5">
        <w:rPr>
          <w:rFonts w:eastAsia="맑은 고딕"/>
          <w:i/>
          <w:lang w:eastAsia="ko-KR"/>
        </w:rPr>
        <w:t xml:space="preserve">, </w:t>
      </w:r>
      <w:r w:rsidRPr="001C617D">
        <w:rPr>
          <w:rFonts w:eastAsia="맑은 고딕" w:hint="eastAsia"/>
          <w:i/>
          <w:iCs/>
          <w:lang w:eastAsia="ko-KR"/>
        </w:rPr>
        <w:t xml:space="preserve">Approved </w:t>
      </w:r>
      <w:r w:rsidRPr="001C617D">
        <w:rPr>
          <w:rFonts w:eastAsia="맑은 고딕"/>
          <w:i/>
          <w:iCs/>
          <w:lang w:eastAsia="ko-KR"/>
        </w:rPr>
        <w:t xml:space="preserve">WID: NR </w:t>
      </w:r>
      <w:proofErr w:type="spellStart"/>
      <w:r w:rsidRPr="001C617D">
        <w:rPr>
          <w:rFonts w:eastAsia="맑은 고딕"/>
          <w:i/>
          <w:iCs/>
          <w:lang w:eastAsia="ko-KR"/>
        </w:rPr>
        <w:t>sidelink</w:t>
      </w:r>
      <w:proofErr w:type="spellEnd"/>
      <w:r w:rsidRPr="001C617D">
        <w:rPr>
          <w:rFonts w:eastAsia="맑은 고딕"/>
          <w:i/>
          <w:iCs/>
          <w:lang w:eastAsia="ko-KR"/>
        </w:rPr>
        <w:t xml:space="preserve"> multi-hop relay,</w:t>
      </w:r>
      <w:r>
        <w:rPr>
          <w:rFonts w:eastAsia="맑은 고딕"/>
          <w:i/>
          <w:iCs/>
          <w:lang w:eastAsia="ko-KR"/>
        </w:rPr>
        <w:t xml:space="preserve"> </w:t>
      </w:r>
      <w:r w:rsidRPr="001C617D">
        <w:rPr>
          <w:rFonts w:eastAsia="맑은 고딕"/>
          <w:i/>
          <w:iCs/>
          <w:lang w:eastAsia="ko-KR"/>
        </w:rPr>
        <w:t>LG Electronics Inc.</w:t>
      </w:r>
      <w:r w:rsidRPr="001C617D">
        <w:rPr>
          <w:rFonts w:eastAsia="맑은 고딕" w:hint="eastAsia"/>
          <w:i/>
          <w:iCs/>
          <w:lang w:eastAsia="ko-KR"/>
        </w:rPr>
        <w:t xml:space="preserve">, </w:t>
      </w:r>
      <w:proofErr w:type="spellStart"/>
      <w:r w:rsidRPr="001C617D">
        <w:rPr>
          <w:rFonts w:eastAsia="맑은 고딕"/>
          <w:i/>
          <w:iCs/>
          <w:lang w:eastAsia="ko-KR"/>
        </w:rPr>
        <w:t>InterDigital</w:t>
      </w:r>
      <w:proofErr w:type="spellEnd"/>
      <w:r w:rsidRPr="001C617D">
        <w:rPr>
          <w:rFonts w:eastAsia="맑은 고딕" w:hint="eastAsia"/>
          <w:i/>
          <w:iCs/>
          <w:lang w:eastAsia="ko-KR"/>
        </w:rPr>
        <w:t>, FirstNet</w:t>
      </w:r>
      <w:r w:rsidRPr="001C617D">
        <w:rPr>
          <w:rFonts w:eastAsia="맑은 고딕"/>
          <w:i/>
          <w:iCs/>
          <w:lang w:eastAsia="ko-KR"/>
        </w:rPr>
        <w:t>.</w:t>
      </w:r>
    </w:p>
    <w:sectPr w:rsidR="004D6A4A" w:rsidRPr="00723218"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A45BE" w14:textId="77777777" w:rsidR="00D662F2" w:rsidRDefault="00D662F2">
      <w:pPr>
        <w:pStyle w:val="1"/>
      </w:pPr>
      <w:r>
        <w:separator/>
      </w:r>
    </w:p>
  </w:endnote>
  <w:endnote w:type="continuationSeparator" w:id="0">
    <w:p w14:paraId="432054ED" w14:textId="77777777" w:rsidR="00D662F2" w:rsidRDefault="00D662F2">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C7AD9"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BF7B47" w:rsidRDefault="00BF7B4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EFB2" w14:textId="77777777" w:rsidR="00BF7B47" w:rsidRDefault="00BF7B4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120A34">
      <w:rPr>
        <w:rStyle w:val="af1"/>
      </w:rPr>
      <w:t>5</w:t>
    </w:r>
    <w:r>
      <w:rPr>
        <w:rStyle w:val="af1"/>
      </w:rPr>
      <w:fldChar w:fldCharType="end"/>
    </w:r>
  </w:p>
  <w:p w14:paraId="31F58317" w14:textId="77777777" w:rsidR="00BF7B47" w:rsidRDefault="00BF7B4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45F25" w14:textId="77777777" w:rsidR="00D662F2" w:rsidRDefault="00D662F2">
      <w:pPr>
        <w:pStyle w:val="1"/>
      </w:pPr>
      <w:r>
        <w:separator/>
      </w:r>
    </w:p>
  </w:footnote>
  <w:footnote w:type="continuationSeparator" w:id="0">
    <w:p w14:paraId="54450C2D" w14:textId="77777777" w:rsidR="00D662F2" w:rsidRDefault="00D662F2">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006F5992"/>
    <w:multiLevelType w:val="hybridMultilevel"/>
    <w:tmpl w:val="F7483D12"/>
    <w:lvl w:ilvl="0" w:tplc="E084D638">
      <w:start w:val="1"/>
      <w:numFmt w:val="bullet"/>
      <w:lvlText w:val=""/>
      <w:lvlJc w:val="left"/>
      <w:pPr>
        <w:ind w:left="684" w:hanging="400"/>
      </w:pPr>
      <w:rPr>
        <w:rFonts w:ascii="Wingdings" w:hAnsi="Wingdings" w:hint="default"/>
      </w:rPr>
    </w:lvl>
    <w:lvl w:ilvl="1" w:tplc="04090003">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011E7C76"/>
    <w:multiLevelType w:val="hybridMultilevel"/>
    <w:tmpl w:val="3A9A9742"/>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1430BBE"/>
    <w:multiLevelType w:val="hybridMultilevel"/>
    <w:tmpl w:val="51EE75D4"/>
    <w:lvl w:ilvl="0" w:tplc="517C661A">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19F585B"/>
    <w:multiLevelType w:val="multilevel"/>
    <w:tmpl w:val="019F585B"/>
    <w:lvl w:ilvl="0">
      <w:start w:val="5"/>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6A51FAF"/>
    <w:multiLevelType w:val="hybridMultilevel"/>
    <w:tmpl w:val="66ECE800"/>
    <w:lvl w:ilvl="0" w:tplc="AA54E1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D7624B"/>
    <w:multiLevelType w:val="hybridMultilevel"/>
    <w:tmpl w:val="50E26EA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1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15:restartNumberingAfterBreak="0">
    <w:nsid w:val="28050942"/>
    <w:multiLevelType w:val="hybridMultilevel"/>
    <w:tmpl w:val="FA58A2EC"/>
    <w:lvl w:ilvl="0" w:tplc="103C107E">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2C514C82"/>
    <w:multiLevelType w:val="hybridMultilevel"/>
    <w:tmpl w:val="1360AE14"/>
    <w:lvl w:ilvl="0" w:tplc="93AEF31C">
      <w:start w:val="4"/>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33C84403"/>
    <w:multiLevelType w:val="hybridMultilevel"/>
    <w:tmpl w:val="B6BCCAC4"/>
    <w:lvl w:ilvl="0" w:tplc="84C87FFE">
      <w:numFmt w:val="bullet"/>
      <w:lvlText w:val="-"/>
      <w:lvlJc w:val="left"/>
      <w:pPr>
        <w:ind w:left="800" w:hanging="360"/>
      </w:pPr>
      <w:rPr>
        <w:rFonts w:ascii="맑은 고딕" w:eastAsia="맑은 고딕" w:hAnsi="맑은 고딕" w:cstheme="minorBidi"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54556BD"/>
    <w:multiLevelType w:val="hybridMultilevel"/>
    <w:tmpl w:val="C9FE930A"/>
    <w:lvl w:ilvl="0" w:tplc="04090019">
      <w:start w:val="1"/>
      <w:numFmt w:val="upperLetter"/>
      <w:lvlText w:val="%1."/>
      <w:lvlJc w:val="left"/>
      <w:pPr>
        <w:ind w:left="840" w:hanging="440"/>
      </w:pPr>
    </w:lvl>
    <w:lvl w:ilvl="1" w:tplc="04090019" w:tentative="1">
      <w:start w:val="1"/>
      <w:numFmt w:val="upperLetter"/>
      <w:lvlText w:val="%2."/>
      <w:lvlJc w:val="left"/>
      <w:pPr>
        <w:ind w:left="1280" w:hanging="440"/>
      </w:pPr>
    </w:lvl>
    <w:lvl w:ilvl="2" w:tplc="0409001B" w:tentative="1">
      <w:start w:val="1"/>
      <w:numFmt w:val="lowerRoman"/>
      <w:lvlText w:val="%3."/>
      <w:lvlJc w:val="right"/>
      <w:pPr>
        <w:ind w:left="1720" w:hanging="440"/>
      </w:pPr>
    </w:lvl>
    <w:lvl w:ilvl="3" w:tplc="0409000F" w:tentative="1">
      <w:start w:val="1"/>
      <w:numFmt w:val="decimal"/>
      <w:lvlText w:val="%4."/>
      <w:lvlJc w:val="left"/>
      <w:pPr>
        <w:ind w:left="2160" w:hanging="440"/>
      </w:pPr>
    </w:lvl>
    <w:lvl w:ilvl="4" w:tplc="04090019" w:tentative="1">
      <w:start w:val="1"/>
      <w:numFmt w:val="upperLetter"/>
      <w:lvlText w:val="%5."/>
      <w:lvlJc w:val="left"/>
      <w:pPr>
        <w:ind w:left="2600" w:hanging="440"/>
      </w:pPr>
    </w:lvl>
    <w:lvl w:ilvl="5" w:tplc="0409001B" w:tentative="1">
      <w:start w:val="1"/>
      <w:numFmt w:val="lowerRoman"/>
      <w:lvlText w:val="%6."/>
      <w:lvlJc w:val="right"/>
      <w:pPr>
        <w:ind w:left="3040" w:hanging="440"/>
      </w:pPr>
    </w:lvl>
    <w:lvl w:ilvl="6" w:tplc="0409000F" w:tentative="1">
      <w:start w:val="1"/>
      <w:numFmt w:val="decimal"/>
      <w:lvlText w:val="%7."/>
      <w:lvlJc w:val="left"/>
      <w:pPr>
        <w:ind w:left="3480" w:hanging="440"/>
      </w:pPr>
    </w:lvl>
    <w:lvl w:ilvl="7" w:tplc="04090019" w:tentative="1">
      <w:start w:val="1"/>
      <w:numFmt w:val="upperLetter"/>
      <w:lvlText w:val="%8."/>
      <w:lvlJc w:val="left"/>
      <w:pPr>
        <w:ind w:left="3920" w:hanging="440"/>
      </w:pPr>
    </w:lvl>
    <w:lvl w:ilvl="8" w:tplc="0409001B" w:tentative="1">
      <w:start w:val="1"/>
      <w:numFmt w:val="lowerRoman"/>
      <w:lvlText w:val="%9."/>
      <w:lvlJc w:val="right"/>
      <w:pPr>
        <w:ind w:left="4360" w:hanging="44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DF03DF0"/>
    <w:multiLevelType w:val="hybridMultilevel"/>
    <w:tmpl w:val="A10E09E0"/>
    <w:lvl w:ilvl="0" w:tplc="8CEE19D0">
      <w:start w:val="2"/>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80" w:hanging="440"/>
      </w:pPr>
      <w:rPr>
        <w:rFonts w:ascii="Wingdings" w:hAnsi="Wingdings" w:hint="default"/>
      </w:rPr>
    </w:lvl>
    <w:lvl w:ilvl="2" w:tplc="04090005" w:tentative="1">
      <w:start w:val="1"/>
      <w:numFmt w:val="bullet"/>
      <w:lvlText w:val=""/>
      <w:lvlJc w:val="left"/>
      <w:pPr>
        <w:ind w:left="2120" w:hanging="440"/>
      </w:pPr>
      <w:rPr>
        <w:rFonts w:ascii="Wingdings" w:hAnsi="Wingdings" w:hint="default"/>
      </w:rPr>
    </w:lvl>
    <w:lvl w:ilvl="3" w:tplc="04090001" w:tentative="1">
      <w:start w:val="1"/>
      <w:numFmt w:val="bullet"/>
      <w:lvlText w:val=""/>
      <w:lvlJc w:val="left"/>
      <w:pPr>
        <w:ind w:left="2560" w:hanging="440"/>
      </w:pPr>
      <w:rPr>
        <w:rFonts w:ascii="Wingdings" w:hAnsi="Wingdings" w:hint="default"/>
      </w:rPr>
    </w:lvl>
    <w:lvl w:ilvl="4" w:tplc="04090003" w:tentative="1">
      <w:start w:val="1"/>
      <w:numFmt w:val="bullet"/>
      <w:lvlText w:val=""/>
      <w:lvlJc w:val="left"/>
      <w:pPr>
        <w:ind w:left="3000" w:hanging="440"/>
      </w:pPr>
      <w:rPr>
        <w:rFonts w:ascii="Wingdings" w:hAnsi="Wingdings" w:hint="default"/>
      </w:rPr>
    </w:lvl>
    <w:lvl w:ilvl="5" w:tplc="04090005" w:tentative="1">
      <w:start w:val="1"/>
      <w:numFmt w:val="bullet"/>
      <w:lvlText w:val=""/>
      <w:lvlJc w:val="left"/>
      <w:pPr>
        <w:ind w:left="3440" w:hanging="440"/>
      </w:pPr>
      <w:rPr>
        <w:rFonts w:ascii="Wingdings" w:hAnsi="Wingdings" w:hint="default"/>
      </w:rPr>
    </w:lvl>
    <w:lvl w:ilvl="6" w:tplc="04090001" w:tentative="1">
      <w:start w:val="1"/>
      <w:numFmt w:val="bullet"/>
      <w:lvlText w:val=""/>
      <w:lvlJc w:val="left"/>
      <w:pPr>
        <w:ind w:left="3880" w:hanging="440"/>
      </w:pPr>
      <w:rPr>
        <w:rFonts w:ascii="Wingdings" w:hAnsi="Wingdings" w:hint="default"/>
      </w:rPr>
    </w:lvl>
    <w:lvl w:ilvl="7" w:tplc="04090003" w:tentative="1">
      <w:start w:val="1"/>
      <w:numFmt w:val="bullet"/>
      <w:lvlText w:val=""/>
      <w:lvlJc w:val="left"/>
      <w:pPr>
        <w:ind w:left="4320" w:hanging="440"/>
      </w:pPr>
      <w:rPr>
        <w:rFonts w:ascii="Wingdings" w:hAnsi="Wingdings" w:hint="default"/>
      </w:rPr>
    </w:lvl>
    <w:lvl w:ilvl="8" w:tplc="04090005" w:tentative="1">
      <w:start w:val="1"/>
      <w:numFmt w:val="bullet"/>
      <w:lvlText w:val=""/>
      <w:lvlJc w:val="left"/>
      <w:pPr>
        <w:ind w:left="4760" w:hanging="440"/>
      </w:pPr>
      <w:rPr>
        <w:rFonts w:ascii="Wingdings" w:hAnsi="Wingdings" w:hint="default"/>
      </w:rPr>
    </w:lvl>
  </w:abstractNum>
  <w:abstractNum w:abstractNumId="22"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3" w15:restartNumberingAfterBreak="0">
    <w:nsid w:val="56F94DAC"/>
    <w:multiLevelType w:val="hybridMultilevel"/>
    <w:tmpl w:val="517C5E58"/>
    <w:lvl w:ilvl="0" w:tplc="013EE212">
      <w:start w:val="4"/>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
      <w:lvlJc w:val="left"/>
      <w:pPr>
        <w:ind w:left="1165" w:hanging="440"/>
      </w:pPr>
      <w:rPr>
        <w:rFonts w:ascii="Wingdings" w:hAnsi="Wingdings" w:hint="default"/>
      </w:rPr>
    </w:lvl>
    <w:lvl w:ilvl="2" w:tplc="04090005" w:tentative="1">
      <w:start w:val="1"/>
      <w:numFmt w:val="bullet"/>
      <w:lvlText w:val=""/>
      <w:lvlJc w:val="left"/>
      <w:pPr>
        <w:ind w:left="1605" w:hanging="440"/>
      </w:pPr>
      <w:rPr>
        <w:rFonts w:ascii="Wingdings" w:hAnsi="Wingdings" w:hint="default"/>
      </w:rPr>
    </w:lvl>
    <w:lvl w:ilvl="3" w:tplc="04090001" w:tentative="1">
      <w:start w:val="1"/>
      <w:numFmt w:val="bullet"/>
      <w:lvlText w:val=""/>
      <w:lvlJc w:val="left"/>
      <w:pPr>
        <w:ind w:left="2045" w:hanging="440"/>
      </w:pPr>
      <w:rPr>
        <w:rFonts w:ascii="Wingdings" w:hAnsi="Wingdings" w:hint="default"/>
      </w:rPr>
    </w:lvl>
    <w:lvl w:ilvl="4" w:tplc="04090003" w:tentative="1">
      <w:start w:val="1"/>
      <w:numFmt w:val="bullet"/>
      <w:lvlText w:val=""/>
      <w:lvlJc w:val="left"/>
      <w:pPr>
        <w:ind w:left="2485" w:hanging="440"/>
      </w:pPr>
      <w:rPr>
        <w:rFonts w:ascii="Wingdings" w:hAnsi="Wingdings" w:hint="default"/>
      </w:rPr>
    </w:lvl>
    <w:lvl w:ilvl="5" w:tplc="04090005" w:tentative="1">
      <w:start w:val="1"/>
      <w:numFmt w:val="bullet"/>
      <w:lvlText w:val=""/>
      <w:lvlJc w:val="left"/>
      <w:pPr>
        <w:ind w:left="2925" w:hanging="440"/>
      </w:pPr>
      <w:rPr>
        <w:rFonts w:ascii="Wingdings" w:hAnsi="Wingdings" w:hint="default"/>
      </w:rPr>
    </w:lvl>
    <w:lvl w:ilvl="6" w:tplc="04090001" w:tentative="1">
      <w:start w:val="1"/>
      <w:numFmt w:val="bullet"/>
      <w:lvlText w:val=""/>
      <w:lvlJc w:val="left"/>
      <w:pPr>
        <w:ind w:left="3365" w:hanging="440"/>
      </w:pPr>
      <w:rPr>
        <w:rFonts w:ascii="Wingdings" w:hAnsi="Wingdings" w:hint="default"/>
      </w:rPr>
    </w:lvl>
    <w:lvl w:ilvl="7" w:tplc="04090003" w:tentative="1">
      <w:start w:val="1"/>
      <w:numFmt w:val="bullet"/>
      <w:lvlText w:val=""/>
      <w:lvlJc w:val="left"/>
      <w:pPr>
        <w:ind w:left="3805" w:hanging="440"/>
      </w:pPr>
      <w:rPr>
        <w:rFonts w:ascii="Wingdings" w:hAnsi="Wingdings" w:hint="default"/>
      </w:rPr>
    </w:lvl>
    <w:lvl w:ilvl="8" w:tplc="04090005" w:tentative="1">
      <w:start w:val="1"/>
      <w:numFmt w:val="bullet"/>
      <w:lvlText w:val=""/>
      <w:lvlJc w:val="left"/>
      <w:pPr>
        <w:ind w:left="4245" w:hanging="440"/>
      </w:pPr>
      <w:rPr>
        <w:rFonts w:ascii="Wingdings" w:hAnsi="Wingdings" w:hint="default"/>
      </w:rPr>
    </w:lvl>
  </w:abstractNum>
  <w:abstractNum w:abstractNumId="24" w15:restartNumberingAfterBreak="0">
    <w:nsid w:val="5ECE4F28"/>
    <w:multiLevelType w:val="multilevel"/>
    <w:tmpl w:val="50BA6AD4"/>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6"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B70ED1"/>
    <w:multiLevelType w:val="hybridMultilevel"/>
    <w:tmpl w:val="5A98F4E4"/>
    <w:lvl w:ilvl="0" w:tplc="04090009">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1" w15:restartNumberingAfterBreak="0">
    <w:nsid w:val="7B791D15"/>
    <w:multiLevelType w:val="hybridMultilevel"/>
    <w:tmpl w:val="DFE4E74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E0C5F94"/>
    <w:multiLevelType w:val="hybridMultilevel"/>
    <w:tmpl w:val="DA323F18"/>
    <w:lvl w:ilvl="0" w:tplc="E084D63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A706DB"/>
    <w:multiLevelType w:val="hybridMultilevel"/>
    <w:tmpl w:val="44A49CE0"/>
    <w:lvl w:ilvl="0" w:tplc="3AF074CC">
      <w:start w:val="1"/>
      <w:numFmt w:val="decimal"/>
      <w:lvlText w:val="%1)"/>
      <w:lvlJc w:val="left"/>
      <w:pPr>
        <w:ind w:left="800" w:hanging="360"/>
      </w:pPr>
      <w:rPr>
        <w:rFonts w:hint="default"/>
      </w:rPr>
    </w:lvl>
    <w:lvl w:ilvl="1" w:tplc="04090019">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83109971">
    <w:abstractNumId w:val="18"/>
  </w:num>
  <w:num w:numId="2" w16cid:durableId="855315861">
    <w:abstractNumId w:val="6"/>
  </w:num>
  <w:num w:numId="3" w16cid:durableId="445202307">
    <w:abstractNumId w:val="19"/>
  </w:num>
  <w:num w:numId="4" w16cid:durableId="1337610589">
    <w:abstractNumId w:val="33"/>
  </w:num>
  <w:num w:numId="5" w16cid:durableId="653072384">
    <w:abstractNumId w:val="20"/>
  </w:num>
  <w:num w:numId="6" w16cid:durableId="1394547498">
    <w:abstractNumId w:val="29"/>
  </w:num>
  <w:num w:numId="7" w16cid:durableId="2057049577">
    <w:abstractNumId w:val="17"/>
  </w:num>
  <w:num w:numId="8" w16cid:durableId="813528387">
    <w:abstractNumId w:val="25"/>
  </w:num>
  <w:num w:numId="9" w16cid:durableId="1247761975">
    <w:abstractNumId w:val="27"/>
  </w:num>
  <w:num w:numId="10" w16cid:durableId="1642878972">
    <w:abstractNumId w:val="10"/>
  </w:num>
  <w:num w:numId="11" w16cid:durableId="501547051">
    <w:abstractNumId w:val="26"/>
  </w:num>
  <w:num w:numId="12" w16cid:durableId="1878346966">
    <w:abstractNumId w:val="28"/>
  </w:num>
  <w:num w:numId="13" w16cid:durableId="1474323478">
    <w:abstractNumId w:val="22"/>
  </w:num>
  <w:num w:numId="14" w16cid:durableId="1438253152">
    <w:abstractNumId w:val="7"/>
  </w:num>
  <w:num w:numId="15" w16cid:durableId="1844278966">
    <w:abstractNumId w:val="8"/>
  </w:num>
  <w:num w:numId="16" w16cid:durableId="1237588063">
    <w:abstractNumId w:val="11"/>
  </w:num>
  <w:num w:numId="17" w16cid:durableId="1187476999">
    <w:abstractNumId w:val="16"/>
  </w:num>
  <w:num w:numId="18" w16cid:durableId="2039231609">
    <w:abstractNumId w:val="5"/>
  </w:num>
  <w:num w:numId="19" w16cid:durableId="1802113065">
    <w:abstractNumId w:val="2"/>
  </w:num>
  <w:num w:numId="20" w16cid:durableId="123626478">
    <w:abstractNumId w:val="30"/>
  </w:num>
  <w:num w:numId="21" w16cid:durableId="2042658040">
    <w:abstractNumId w:val="0"/>
  </w:num>
  <w:num w:numId="22" w16cid:durableId="1653676368">
    <w:abstractNumId w:val="4"/>
  </w:num>
  <w:num w:numId="23" w16cid:durableId="424109535">
    <w:abstractNumId w:val="32"/>
  </w:num>
  <w:num w:numId="24" w16cid:durableId="1862276632">
    <w:abstractNumId w:val="1"/>
  </w:num>
  <w:num w:numId="25" w16cid:durableId="101808716">
    <w:abstractNumId w:val="15"/>
  </w:num>
  <w:num w:numId="26" w16cid:durableId="238492021">
    <w:abstractNumId w:val="9"/>
  </w:num>
  <w:num w:numId="27" w16cid:durableId="1813012966">
    <w:abstractNumId w:val="31"/>
  </w:num>
  <w:num w:numId="28" w16cid:durableId="2063602195">
    <w:abstractNumId w:val="3"/>
  </w:num>
  <w:num w:numId="29" w16cid:durableId="995645789">
    <w:abstractNumId w:val="12"/>
  </w:num>
  <w:num w:numId="30" w16cid:durableId="778523631">
    <w:abstractNumId w:val="14"/>
  </w:num>
  <w:num w:numId="31" w16cid:durableId="2093307264">
    <w:abstractNumId w:val="21"/>
  </w:num>
  <w:num w:numId="32" w16cid:durableId="76206882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15822172">
    <w:abstractNumId w:val="34"/>
  </w:num>
  <w:num w:numId="34" w16cid:durableId="825784813">
    <w:abstractNumId w:val="13"/>
  </w:num>
  <w:num w:numId="35" w16cid:durableId="402065517">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0A3D"/>
    <w:rsid w:val="00000D8F"/>
    <w:rsid w:val="00001077"/>
    <w:rsid w:val="0000123E"/>
    <w:rsid w:val="00001FE1"/>
    <w:rsid w:val="0000206A"/>
    <w:rsid w:val="00002446"/>
    <w:rsid w:val="000029BF"/>
    <w:rsid w:val="00002A22"/>
    <w:rsid w:val="00002AD4"/>
    <w:rsid w:val="00002EF2"/>
    <w:rsid w:val="00003117"/>
    <w:rsid w:val="00003849"/>
    <w:rsid w:val="00003A01"/>
    <w:rsid w:val="00003B89"/>
    <w:rsid w:val="00003D4F"/>
    <w:rsid w:val="00004350"/>
    <w:rsid w:val="000043BC"/>
    <w:rsid w:val="00004885"/>
    <w:rsid w:val="00006320"/>
    <w:rsid w:val="00006619"/>
    <w:rsid w:val="00006759"/>
    <w:rsid w:val="00006764"/>
    <w:rsid w:val="00006864"/>
    <w:rsid w:val="00006DD5"/>
    <w:rsid w:val="000078E0"/>
    <w:rsid w:val="00007D49"/>
    <w:rsid w:val="000101E6"/>
    <w:rsid w:val="000106FC"/>
    <w:rsid w:val="000107D7"/>
    <w:rsid w:val="00010BDB"/>
    <w:rsid w:val="0001115F"/>
    <w:rsid w:val="000115EF"/>
    <w:rsid w:val="000116D9"/>
    <w:rsid w:val="00011A28"/>
    <w:rsid w:val="0001208A"/>
    <w:rsid w:val="0001311A"/>
    <w:rsid w:val="00013346"/>
    <w:rsid w:val="0001364C"/>
    <w:rsid w:val="0001366B"/>
    <w:rsid w:val="00013814"/>
    <w:rsid w:val="00013EEB"/>
    <w:rsid w:val="00014846"/>
    <w:rsid w:val="000149D5"/>
    <w:rsid w:val="00014E5A"/>
    <w:rsid w:val="0001508C"/>
    <w:rsid w:val="00015508"/>
    <w:rsid w:val="000158EA"/>
    <w:rsid w:val="00016267"/>
    <w:rsid w:val="00016DA8"/>
    <w:rsid w:val="0001763D"/>
    <w:rsid w:val="00017691"/>
    <w:rsid w:val="00017DD6"/>
    <w:rsid w:val="00017FB9"/>
    <w:rsid w:val="00020372"/>
    <w:rsid w:val="00020396"/>
    <w:rsid w:val="0002069F"/>
    <w:rsid w:val="000208AD"/>
    <w:rsid w:val="0002092A"/>
    <w:rsid w:val="00020FCF"/>
    <w:rsid w:val="000213F6"/>
    <w:rsid w:val="000218A4"/>
    <w:rsid w:val="000219F3"/>
    <w:rsid w:val="00021FC6"/>
    <w:rsid w:val="00022B2F"/>
    <w:rsid w:val="00022C3F"/>
    <w:rsid w:val="000233EA"/>
    <w:rsid w:val="000235E8"/>
    <w:rsid w:val="000238E0"/>
    <w:rsid w:val="000239B0"/>
    <w:rsid w:val="00023A51"/>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1FB8"/>
    <w:rsid w:val="00032179"/>
    <w:rsid w:val="0003250A"/>
    <w:rsid w:val="000325C5"/>
    <w:rsid w:val="00033077"/>
    <w:rsid w:val="00033405"/>
    <w:rsid w:val="00033E05"/>
    <w:rsid w:val="000340E8"/>
    <w:rsid w:val="000344AC"/>
    <w:rsid w:val="00034509"/>
    <w:rsid w:val="00034CFD"/>
    <w:rsid w:val="000354E5"/>
    <w:rsid w:val="00035588"/>
    <w:rsid w:val="0003575E"/>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BBC"/>
    <w:rsid w:val="00044FDE"/>
    <w:rsid w:val="0004516B"/>
    <w:rsid w:val="00045246"/>
    <w:rsid w:val="0004543C"/>
    <w:rsid w:val="000459DE"/>
    <w:rsid w:val="00045FFC"/>
    <w:rsid w:val="000464D4"/>
    <w:rsid w:val="00046567"/>
    <w:rsid w:val="000467BD"/>
    <w:rsid w:val="000467CC"/>
    <w:rsid w:val="00046961"/>
    <w:rsid w:val="00046AC0"/>
    <w:rsid w:val="00046F71"/>
    <w:rsid w:val="00047BE4"/>
    <w:rsid w:val="00047C88"/>
    <w:rsid w:val="000502C3"/>
    <w:rsid w:val="00050301"/>
    <w:rsid w:val="000507C9"/>
    <w:rsid w:val="00050C70"/>
    <w:rsid w:val="00050F82"/>
    <w:rsid w:val="000510C2"/>
    <w:rsid w:val="000518FD"/>
    <w:rsid w:val="00051E26"/>
    <w:rsid w:val="0005245A"/>
    <w:rsid w:val="000526DD"/>
    <w:rsid w:val="000526DE"/>
    <w:rsid w:val="000530E4"/>
    <w:rsid w:val="0005351A"/>
    <w:rsid w:val="00053587"/>
    <w:rsid w:val="0005372D"/>
    <w:rsid w:val="00053D06"/>
    <w:rsid w:val="00054BB9"/>
    <w:rsid w:val="00054E74"/>
    <w:rsid w:val="000552FD"/>
    <w:rsid w:val="0005581B"/>
    <w:rsid w:val="00055FBE"/>
    <w:rsid w:val="000560CD"/>
    <w:rsid w:val="0005688D"/>
    <w:rsid w:val="00056D8C"/>
    <w:rsid w:val="000572AC"/>
    <w:rsid w:val="0005737F"/>
    <w:rsid w:val="00057BB0"/>
    <w:rsid w:val="0006000D"/>
    <w:rsid w:val="0006022F"/>
    <w:rsid w:val="000605A3"/>
    <w:rsid w:val="000606D8"/>
    <w:rsid w:val="00060CDF"/>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67D88"/>
    <w:rsid w:val="000705AF"/>
    <w:rsid w:val="00070A00"/>
    <w:rsid w:val="00071169"/>
    <w:rsid w:val="00071DEB"/>
    <w:rsid w:val="00072077"/>
    <w:rsid w:val="0007231E"/>
    <w:rsid w:val="000724CA"/>
    <w:rsid w:val="00072DFA"/>
    <w:rsid w:val="0007302B"/>
    <w:rsid w:val="000734BF"/>
    <w:rsid w:val="00073B6A"/>
    <w:rsid w:val="00073C21"/>
    <w:rsid w:val="00073CF0"/>
    <w:rsid w:val="0007421D"/>
    <w:rsid w:val="00074239"/>
    <w:rsid w:val="000747F6"/>
    <w:rsid w:val="00074BD8"/>
    <w:rsid w:val="00074DE0"/>
    <w:rsid w:val="00074ED8"/>
    <w:rsid w:val="00076058"/>
    <w:rsid w:val="00076863"/>
    <w:rsid w:val="00076C43"/>
    <w:rsid w:val="000770A6"/>
    <w:rsid w:val="0007793F"/>
    <w:rsid w:val="00077A66"/>
    <w:rsid w:val="00077A82"/>
    <w:rsid w:val="00077FEA"/>
    <w:rsid w:val="00080BED"/>
    <w:rsid w:val="0008113D"/>
    <w:rsid w:val="00081444"/>
    <w:rsid w:val="00081552"/>
    <w:rsid w:val="000815D5"/>
    <w:rsid w:val="00081635"/>
    <w:rsid w:val="000819ED"/>
    <w:rsid w:val="00081AAB"/>
    <w:rsid w:val="000820A0"/>
    <w:rsid w:val="00082459"/>
    <w:rsid w:val="0008253E"/>
    <w:rsid w:val="00082DCF"/>
    <w:rsid w:val="00082DF1"/>
    <w:rsid w:val="00082EF0"/>
    <w:rsid w:val="000830EC"/>
    <w:rsid w:val="00083B01"/>
    <w:rsid w:val="00083CF8"/>
    <w:rsid w:val="00085389"/>
    <w:rsid w:val="0008580E"/>
    <w:rsid w:val="000861A7"/>
    <w:rsid w:val="000869D3"/>
    <w:rsid w:val="00086AB0"/>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5ED"/>
    <w:rsid w:val="00092741"/>
    <w:rsid w:val="00092A64"/>
    <w:rsid w:val="00092AB0"/>
    <w:rsid w:val="0009365C"/>
    <w:rsid w:val="00093B26"/>
    <w:rsid w:val="00093C42"/>
    <w:rsid w:val="00093D8D"/>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31"/>
    <w:rsid w:val="000A129B"/>
    <w:rsid w:val="000A14B6"/>
    <w:rsid w:val="000A14C3"/>
    <w:rsid w:val="000A1543"/>
    <w:rsid w:val="000A1CDE"/>
    <w:rsid w:val="000A2184"/>
    <w:rsid w:val="000A2578"/>
    <w:rsid w:val="000A28A5"/>
    <w:rsid w:val="000A28B6"/>
    <w:rsid w:val="000A2B02"/>
    <w:rsid w:val="000A3649"/>
    <w:rsid w:val="000A3977"/>
    <w:rsid w:val="000A3AD8"/>
    <w:rsid w:val="000A4D8E"/>
    <w:rsid w:val="000A4FEB"/>
    <w:rsid w:val="000A5250"/>
    <w:rsid w:val="000A57B4"/>
    <w:rsid w:val="000A5A45"/>
    <w:rsid w:val="000A5F1C"/>
    <w:rsid w:val="000A6153"/>
    <w:rsid w:val="000A6319"/>
    <w:rsid w:val="000A6387"/>
    <w:rsid w:val="000A64AB"/>
    <w:rsid w:val="000A651A"/>
    <w:rsid w:val="000A782C"/>
    <w:rsid w:val="000A7A30"/>
    <w:rsid w:val="000A7CDA"/>
    <w:rsid w:val="000A7E4C"/>
    <w:rsid w:val="000A7EF0"/>
    <w:rsid w:val="000A7F22"/>
    <w:rsid w:val="000B0538"/>
    <w:rsid w:val="000B06A4"/>
    <w:rsid w:val="000B0F6A"/>
    <w:rsid w:val="000B1266"/>
    <w:rsid w:val="000B2009"/>
    <w:rsid w:val="000B21E2"/>
    <w:rsid w:val="000B268E"/>
    <w:rsid w:val="000B2DBC"/>
    <w:rsid w:val="000B32DC"/>
    <w:rsid w:val="000B3819"/>
    <w:rsid w:val="000B3C47"/>
    <w:rsid w:val="000B403C"/>
    <w:rsid w:val="000B472B"/>
    <w:rsid w:val="000B480F"/>
    <w:rsid w:val="000B48CA"/>
    <w:rsid w:val="000B49F7"/>
    <w:rsid w:val="000B4AEE"/>
    <w:rsid w:val="000B4C10"/>
    <w:rsid w:val="000B59C4"/>
    <w:rsid w:val="000B5A58"/>
    <w:rsid w:val="000B5B4D"/>
    <w:rsid w:val="000B5C84"/>
    <w:rsid w:val="000B6525"/>
    <w:rsid w:val="000B661F"/>
    <w:rsid w:val="000B6C0E"/>
    <w:rsid w:val="000B77F7"/>
    <w:rsid w:val="000B7C82"/>
    <w:rsid w:val="000B7DC2"/>
    <w:rsid w:val="000C06FC"/>
    <w:rsid w:val="000C133D"/>
    <w:rsid w:val="000C13B6"/>
    <w:rsid w:val="000C13EF"/>
    <w:rsid w:val="000C1610"/>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4C4D"/>
    <w:rsid w:val="000C51B3"/>
    <w:rsid w:val="000C661C"/>
    <w:rsid w:val="000C6642"/>
    <w:rsid w:val="000C6DD4"/>
    <w:rsid w:val="000C6E70"/>
    <w:rsid w:val="000C7119"/>
    <w:rsid w:val="000C73EF"/>
    <w:rsid w:val="000C7568"/>
    <w:rsid w:val="000C75EE"/>
    <w:rsid w:val="000D0027"/>
    <w:rsid w:val="000D022E"/>
    <w:rsid w:val="000D064A"/>
    <w:rsid w:val="000D07FD"/>
    <w:rsid w:val="000D2A2A"/>
    <w:rsid w:val="000D2C26"/>
    <w:rsid w:val="000D2DFD"/>
    <w:rsid w:val="000D33D3"/>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5BBE"/>
    <w:rsid w:val="000D5C6C"/>
    <w:rsid w:val="000D6684"/>
    <w:rsid w:val="000D6C7C"/>
    <w:rsid w:val="000D6DB7"/>
    <w:rsid w:val="000D761E"/>
    <w:rsid w:val="000D764E"/>
    <w:rsid w:val="000D7895"/>
    <w:rsid w:val="000D7B52"/>
    <w:rsid w:val="000D7CF7"/>
    <w:rsid w:val="000E0294"/>
    <w:rsid w:val="000E06C6"/>
    <w:rsid w:val="000E0790"/>
    <w:rsid w:val="000E09AD"/>
    <w:rsid w:val="000E116A"/>
    <w:rsid w:val="000E11C3"/>
    <w:rsid w:val="000E1AE2"/>
    <w:rsid w:val="000E2AB7"/>
    <w:rsid w:val="000E3326"/>
    <w:rsid w:val="000E3354"/>
    <w:rsid w:val="000E36E7"/>
    <w:rsid w:val="000E38A8"/>
    <w:rsid w:val="000E394D"/>
    <w:rsid w:val="000E3BE6"/>
    <w:rsid w:val="000E4371"/>
    <w:rsid w:val="000E45D5"/>
    <w:rsid w:val="000E4BB8"/>
    <w:rsid w:val="000E5A10"/>
    <w:rsid w:val="000E5B23"/>
    <w:rsid w:val="000E6068"/>
    <w:rsid w:val="000E61FD"/>
    <w:rsid w:val="000E6730"/>
    <w:rsid w:val="000E6924"/>
    <w:rsid w:val="000E6AD0"/>
    <w:rsid w:val="000E7078"/>
    <w:rsid w:val="000E71AE"/>
    <w:rsid w:val="000E72C6"/>
    <w:rsid w:val="000F0BD5"/>
    <w:rsid w:val="000F14F2"/>
    <w:rsid w:val="000F17E0"/>
    <w:rsid w:val="000F1992"/>
    <w:rsid w:val="000F20BF"/>
    <w:rsid w:val="000F219D"/>
    <w:rsid w:val="000F22DF"/>
    <w:rsid w:val="000F27E0"/>
    <w:rsid w:val="000F294B"/>
    <w:rsid w:val="000F3087"/>
    <w:rsid w:val="000F403D"/>
    <w:rsid w:val="000F4898"/>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0F7F98"/>
    <w:rsid w:val="001000BD"/>
    <w:rsid w:val="00101167"/>
    <w:rsid w:val="00101CF1"/>
    <w:rsid w:val="00102421"/>
    <w:rsid w:val="00102891"/>
    <w:rsid w:val="00102F89"/>
    <w:rsid w:val="00103104"/>
    <w:rsid w:val="00104089"/>
    <w:rsid w:val="00104512"/>
    <w:rsid w:val="00104782"/>
    <w:rsid w:val="00104E7F"/>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C2F"/>
    <w:rsid w:val="00113DC3"/>
    <w:rsid w:val="00113FF1"/>
    <w:rsid w:val="001141D3"/>
    <w:rsid w:val="00114B0E"/>
    <w:rsid w:val="00114F6E"/>
    <w:rsid w:val="00115886"/>
    <w:rsid w:val="001161F4"/>
    <w:rsid w:val="00116315"/>
    <w:rsid w:val="00116F59"/>
    <w:rsid w:val="001177DD"/>
    <w:rsid w:val="00120030"/>
    <w:rsid w:val="001202F2"/>
    <w:rsid w:val="0012042A"/>
    <w:rsid w:val="00120A34"/>
    <w:rsid w:val="00120DBE"/>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4F42"/>
    <w:rsid w:val="00125744"/>
    <w:rsid w:val="00125831"/>
    <w:rsid w:val="00125B8A"/>
    <w:rsid w:val="001270EF"/>
    <w:rsid w:val="00127C5A"/>
    <w:rsid w:val="00127D46"/>
    <w:rsid w:val="00130574"/>
    <w:rsid w:val="001311F9"/>
    <w:rsid w:val="00131203"/>
    <w:rsid w:val="001313B7"/>
    <w:rsid w:val="00131739"/>
    <w:rsid w:val="00131976"/>
    <w:rsid w:val="00131A99"/>
    <w:rsid w:val="00131E0D"/>
    <w:rsid w:val="00132361"/>
    <w:rsid w:val="0013287B"/>
    <w:rsid w:val="00132D5D"/>
    <w:rsid w:val="001330FF"/>
    <w:rsid w:val="0013374E"/>
    <w:rsid w:val="0013391B"/>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5A3"/>
    <w:rsid w:val="00137979"/>
    <w:rsid w:val="00137B3E"/>
    <w:rsid w:val="00137D4A"/>
    <w:rsid w:val="00137DB1"/>
    <w:rsid w:val="00140AC9"/>
    <w:rsid w:val="00140EF1"/>
    <w:rsid w:val="001412B5"/>
    <w:rsid w:val="00141DF6"/>
    <w:rsid w:val="00141EB7"/>
    <w:rsid w:val="00142219"/>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1B"/>
    <w:rsid w:val="00147203"/>
    <w:rsid w:val="00147849"/>
    <w:rsid w:val="00147E69"/>
    <w:rsid w:val="001500B3"/>
    <w:rsid w:val="00150123"/>
    <w:rsid w:val="001501C1"/>
    <w:rsid w:val="001503F1"/>
    <w:rsid w:val="001506BE"/>
    <w:rsid w:val="0015089F"/>
    <w:rsid w:val="00151CF2"/>
    <w:rsid w:val="00152183"/>
    <w:rsid w:val="00152212"/>
    <w:rsid w:val="0015265C"/>
    <w:rsid w:val="00152B71"/>
    <w:rsid w:val="00152D3A"/>
    <w:rsid w:val="00152E46"/>
    <w:rsid w:val="00152F34"/>
    <w:rsid w:val="00152F37"/>
    <w:rsid w:val="0015301E"/>
    <w:rsid w:val="00153409"/>
    <w:rsid w:val="0015343A"/>
    <w:rsid w:val="00154078"/>
    <w:rsid w:val="00154FB0"/>
    <w:rsid w:val="001550A6"/>
    <w:rsid w:val="00155299"/>
    <w:rsid w:val="001560B1"/>
    <w:rsid w:val="00156BA2"/>
    <w:rsid w:val="00156C57"/>
    <w:rsid w:val="00156ED4"/>
    <w:rsid w:val="001570FB"/>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8FE"/>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378"/>
    <w:rsid w:val="00172719"/>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B29"/>
    <w:rsid w:val="00176C5B"/>
    <w:rsid w:val="00177438"/>
    <w:rsid w:val="00177B93"/>
    <w:rsid w:val="00177F9B"/>
    <w:rsid w:val="00180038"/>
    <w:rsid w:val="001801CA"/>
    <w:rsid w:val="00180AAC"/>
    <w:rsid w:val="00180B55"/>
    <w:rsid w:val="00180E7E"/>
    <w:rsid w:val="0018157E"/>
    <w:rsid w:val="00181AE0"/>
    <w:rsid w:val="00181DA4"/>
    <w:rsid w:val="00181DA6"/>
    <w:rsid w:val="0018297F"/>
    <w:rsid w:val="00182D9A"/>
    <w:rsid w:val="0018341E"/>
    <w:rsid w:val="00183641"/>
    <w:rsid w:val="00183B4F"/>
    <w:rsid w:val="00184CD7"/>
    <w:rsid w:val="00184F6B"/>
    <w:rsid w:val="001859DB"/>
    <w:rsid w:val="00185A5D"/>
    <w:rsid w:val="00186015"/>
    <w:rsid w:val="00187274"/>
    <w:rsid w:val="00190A87"/>
    <w:rsid w:val="00190F78"/>
    <w:rsid w:val="00191836"/>
    <w:rsid w:val="0019194A"/>
    <w:rsid w:val="00191F76"/>
    <w:rsid w:val="001922FF"/>
    <w:rsid w:val="001923EA"/>
    <w:rsid w:val="00192450"/>
    <w:rsid w:val="00192CEB"/>
    <w:rsid w:val="00192E59"/>
    <w:rsid w:val="00192FE3"/>
    <w:rsid w:val="001931CB"/>
    <w:rsid w:val="0019395E"/>
    <w:rsid w:val="00193A6E"/>
    <w:rsid w:val="00193C48"/>
    <w:rsid w:val="00193E42"/>
    <w:rsid w:val="001946B1"/>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A62"/>
    <w:rsid w:val="001A1147"/>
    <w:rsid w:val="001A118E"/>
    <w:rsid w:val="001A1B91"/>
    <w:rsid w:val="001A1DF7"/>
    <w:rsid w:val="001A242E"/>
    <w:rsid w:val="001A2F0C"/>
    <w:rsid w:val="001A3194"/>
    <w:rsid w:val="001A328F"/>
    <w:rsid w:val="001A369D"/>
    <w:rsid w:val="001A3A3D"/>
    <w:rsid w:val="001A3CC9"/>
    <w:rsid w:val="001A3D96"/>
    <w:rsid w:val="001A3D9E"/>
    <w:rsid w:val="001A4A85"/>
    <w:rsid w:val="001A50EB"/>
    <w:rsid w:val="001A59F5"/>
    <w:rsid w:val="001A6369"/>
    <w:rsid w:val="001A653E"/>
    <w:rsid w:val="001A67FE"/>
    <w:rsid w:val="001A68C4"/>
    <w:rsid w:val="001A6A62"/>
    <w:rsid w:val="001A6A94"/>
    <w:rsid w:val="001A6CB4"/>
    <w:rsid w:val="001A6CF1"/>
    <w:rsid w:val="001A759C"/>
    <w:rsid w:val="001A7609"/>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52"/>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B28"/>
    <w:rsid w:val="001C2BB3"/>
    <w:rsid w:val="001C3BCA"/>
    <w:rsid w:val="001C3EE1"/>
    <w:rsid w:val="001C43B3"/>
    <w:rsid w:val="001C4446"/>
    <w:rsid w:val="001C4512"/>
    <w:rsid w:val="001C474E"/>
    <w:rsid w:val="001C4C59"/>
    <w:rsid w:val="001C4DE0"/>
    <w:rsid w:val="001C556B"/>
    <w:rsid w:val="001C6805"/>
    <w:rsid w:val="001C710D"/>
    <w:rsid w:val="001C726B"/>
    <w:rsid w:val="001D035C"/>
    <w:rsid w:val="001D04C5"/>
    <w:rsid w:val="001D070E"/>
    <w:rsid w:val="001D0FA9"/>
    <w:rsid w:val="001D109C"/>
    <w:rsid w:val="001D12E9"/>
    <w:rsid w:val="001D1316"/>
    <w:rsid w:val="001D1463"/>
    <w:rsid w:val="001D2308"/>
    <w:rsid w:val="001D233D"/>
    <w:rsid w:val="001D243B"/>
    <w:rsid w:val="001D2E9C"/>
    <w:rsid w:val="001D2F21"/>
    <w:rsid w:val="001D30DC"/>
    <w:rsid w:val="001D4B45"/>
    <w:rsid w:val="001D4C22"/>
    <w:rsid w:val="001D55B5"/>
    <w:rsid w:val="001D6074"/>
    <w:rsid w:val="001D715C"/>
    <w:rsid w:val="001D75AB"/>
    <w:rsid w:val="001D7793"/>
    <w:rsid w:val="001D7971"/>
    <w:rsid w:val="001D7D0B"/>
    <w:rsid w:val="001E0040"/>
    <w:rsid w:val="001E075E"/>
    <w:rsid w:val="001E0E9C"/>
    <w:rsid w:val="001E0FAD"/>
    <w:rsid w:val="001E11C8"/>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257"/>
    <w:rsid w:val="001E732A"/>
    <w:rsid w:val="001E78C4"/>
    <w:rsid w:val="001E7996"/>
    <w:rsid w:val="001E79DC"/>
    <w:rsid w:val="001F0052"/>
    <w:rsid w:val="001F011D"/>
    <w:rsid w:val="001F020D"/>
    <w:rsid w:val="001F0751"/>
    <w:rsid w:val="001F0EB2"/>
    <w:rsid w:val="001F1952"/>
    <w:rsid w:val="001F1D8A"/>
    <w:rsid w:val="001F2175"/>
    <w:rsid w:val="001F21CA"/>
    <w:rsid w:val="001F2D95"/>
    <w:rsid w:val="001F2DBC"/>
    <w:rsid w:val="001F2E75"/>
    <w:rsid w:val="001F43AF"/>
    <w:rsid w:val="001F44E6"/>
    <w:rsid w:val="001F450B"/>
    <w:rsid w:val="001F45D8"/>
    <w:rsid w:val="001F527B"/>
    <w:rsid w:val="001F589B"/>
    <w:rsid w:val="001F5930"/>
    <w:rsid w:val="001F5B67"/>
    <w:rsid w:val="001F5F76"/>
    <w:rsid w:val="001F643D"/>
    <w:rsid w:val="001F6843"/>
    <w:rsid w:val="001F6AC5"/>
    <w:rsid w:val="001F6D46"/>
    <w:rsid w:val="001F72A4"/>
    <w:rsid w:val="001F78B6"/>
    <w:rsid w:val="001F798D"/>
    <w:rsid w:val="0020033D"/>
    <w:rsid w:val="00200A8A"/>
    <w:rsid w:val="00200E8E"/>
    <w:rsid w:val="00201370"/>
    <w:rsid w:val="00201805"/>
    <w:rsid w:val="00201856"/>
    <w:rsid w:val="00202516"/>
    <w:rsid w:val="0020275F"/>
    <w:rsid w:val="00202807"/>
    <w:rsid w:val="0020291D"/>
    <w:rsid w:val="00202FD8"/>
    <w:rsid w:val="0020401E"/>
    <w:rsid w:val="0020404D"/>
    <w:rsid w:val="002054AC"/>
    <w:rsid w:val="00206371"/>
    <w:rsid w:val="00207099"/>
    <w:rsid w:val="002072B8"/>
    <w:rsid w:val="00207393"/>
    <w:rsid w:val="00207551"/>
    <w:rsid w:val="00207643"/>
    <w:rsid w:val="00207751"/>
    <w:rsid w:val="0020778A"/>
    <w:rsid w:val="0021049B"/>
    <w:rsid w:val="00210653"/>
    <w:rsid w:val="00210A68"/>
    <w:rsid w:val="00210BC1"/>
    <w:rsid w:val="00210F6F"/>
    <w:rsid w:val="00211387"/>
    <w:rsid w:val="00211C3F"/>
    <w:rsid w:val="00212053"/>
    <w:rsid w:val="00212730"/>
    <w:rsid w:val="00213174"/>
    <w:rsid w:val="00213459"/>
    <w:rsid w:val="00213D43"/>
    <w:rsid w:val="0021429F"/>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232"/>
    <w:rsid w:val="00222342"/>
    <w:rsid w:val="002226D3"/>
    <w:rsid w:val="00222A81"/>
    <w:rsid w:val="00222ED2"/>
    <w:rsid w:val="00223037"/>
    <w:rsid w:val="002230C9"/>
    <w:rsid w:val="0022355A"/>
    <w:rsid w:val="002235D3"/>
    <w:rsid w:val="00223667"/>
    <w:rsid w:val="0022368A"/>
    <w:rsid w:val="00223F55"/>
    <w:rsid w:val="00224082"/>
    <w:rsid w:val="00224174"/>
    <w:rsid w:val="00224380"/>
    <w:rsid w:val="00224A97"/>
    <w:rsid w:val="00224D8C"/>
    <w:rsid w:val="00224FBA"/>
    <w:rsid w:val="002250CF"/>
    <w:rsid w:val="00225104"/>
    <w:rsid w:val="0022510B"/>
    <w:rsid w:val="002258F4"/>
    <w:rsid w:val="002259A7"/>
    <w:rsid w:val="002259B9"/>
    <w:rsid w:val="00225D7C"/>
    <w:rsid w:val="00225F97"/>
    <w:rsid w:val="002260F2"/>
    <w:rsid w:val="00227BFC"/>
    <w:rsid w:val="00230908"/>
    <w:rsid w:val="00230C26"/>
    <w:rsid w:val="00230FD8"/>
    <w:rsid w:val="002313A0"/>
    <w:rsid w:val="002313B2"/>
    <w:rsid w:val="002316EE"/>
    <w:rsid w:val="00231C70"/>
    <w:rsid w:val="002325DC"/>
    <w:rsid w:val="00232C31"/>
    <w:rsid w:val="00232DBD"/>
    <w:rsid w:val="00232DC6"/>
    <w:rsid w:val="0023383C"/>
    <w:rsid w:val="002338D8"/>
    <w:rsid w:val="00233CED"/>
    <w:rsid w:val="00233DA7"/>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BDB"/>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1CF"/>
    <w:rsid w:val="00257711"/>
    <w:rsid w:val="00257758"/>
    <w:rsid w:val="002578A7"/>
    <w:rsid w:val="00257E62"/>
    <w:rsid w:val="0026010C"/>
    <w:rsid w:val="00260C0B"/>
    <w:rsid w:val="00260F8B"/>
    <w:rsid w:val="00261711"/>
    <w:rsid w:val="00261AE8"/>
    <w:rsid w:val="00261C33"/>
    <w:rsid w:val="00261CE5"/>
    <w:rsid w:val="00261EEA"/>
    <w:rsid w:val="00261F79"/>
    <w:rsid w:val="0026254E"/>
    <w:rsid w:val="00262702"/>
    <w:rsid w:val="00262CDF"/>
    <w:rsid w:val="00263028"/>
    <w:rsid w:val="00263095"/>
    <w:rsid w:val="002638AB"/>
    <w:rsid w:val="00263B1F"/>
    <w:rsid w:val="00263B36"/>
    <w:rsid w:val="002649DE"/>
    <w:rsid w:val="00264B65"/>
    <w:rsid w:val="00264C29"/>
    <w:rsid w:val="00264F05"/>
    <w:rsid w:val="00265214"/>
    <w:rsid w:val="0026571B"/>
    <w:rsid w:val="0026645C"/>
    <w:rsid w:val="00266C0D"/>
    <w:rsid w:val="00267767"/>
    <w:rsid w:val="002677A2"/>
    <w:rsid w:val="00267E2E"/>
    <w:rsid w:val="00267FBC"/>
    <w:rsid w:val="002700B1"/>
    <w:rsid w:val="002706BD"/>
    <w:rsid w:val="00270988"/>
    <w:rsid w:val="00270BA7"/>
    <w:rsid w:val="002710F2"/>
    <w:rsid w:val="00271106"/>
    <w:rsid w:val="00271133"/>
    <w:rsid w:val="002711DB"/>
    <w:rsid w:val="002712C6"/>
    <w:rsid w:val="0027139F"/>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77CDE"/>
    <w:rsid w:val="002803B2"/>
    <w:rsid w:val="002804E6"/>
    <w:rsid w:val="00280679"/>
    <w:rsid w:val="002812B1"/>
    <w:rsid w:val="002812BA"/>
    <w:rsid w:val="0028179A"/>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AED"/>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4F8D"/>
    <w:rsid w:val="00295351"/>
    <w:rsid w:val="00295601"/>
    <w:rsid w:val="00295D5C"/>
    <w:rsid w:val="00295EC0"/>
    <w:rsid w:val="00295FC6"/>
    <w:rsid w:val="002960CB"/>
    <w:rsid w:val="0029625A"/>
    <w:rsid w:val="002964DA"/>
    <w:rsid w:val="00296618"/>
    <w:rsid w:val="0029679E"/>
    <w:rsid w:val="00296BAE"/>
    <w:rsid w:val="002973F0"/>
    <w:rsid w:val="002A0039"/>
    <w:rsid w:val="002A01EA"/>
    <w:rsid w:val="002A092A"/>
    <w:rsid w:val="002A0BB0"/>
    <w:rsid w:val="002A0E88"/>
    <w:rsid w:val="002A15A8"/>
    <w:rsid w:val="002A1A29"/>
    <w:rsid w:val="002A1C97"/>
    <w:rsid w:val="002A1CC3"/>
    <w:rsid w:val="002A1EA9"/>
    <w:rsid w:val="002A237C"/>
    <w:rsid w:val="002A254F"/>
    <w:rsid w:val="002A25A3"/>
    <w:rsid w:val="002A266D"/>
    <w:rsid w:val="002A28FC"/>
    <w:rsid w:val="002A296E"/>
    <w:rsid w:val="002A2DD0"/>
    <w:rsid w:val="002A2F0A"/>
    <w:rsid w:val="002A42DD"/>
    <w:rsid w:val="002A47E6"/>
    <w:rsid w:val="002A4962"/>
    <w:rsid w:val="002A49DB"/>
    <w:rsid w:val="002A4A84"/>
    <w:rsid w:val="002A4AEA"/>
    <w:rsid w:val="002A508F"/>
    <w:rsid w:val="002A526D"/>
    <w:rsid w:val="002A5276"/>
    <w:rsid w:val="002A53D0"/>
    <w:rsid w:val="002A5533"/>
    <w:rsid w:val="002A57E4"/>
    <w:rsid w:val="002A57E8"/>
    <w:rsid w:val="002A582B"/>
    <w:rsid w:val="002A66EB"/>
    <w:rsid w:val="002A6762"/>
    <w:rsid w:val="002A689C"/>
    <w:rsid w:val="002A6C99"/>
    <w:rsid w:val="002A747F"/>
    <w:rsid w:val="002A7C23"/>
    <w:rsid w:val="002B0134"/>
    <w:rsid w:val="002B0D11"/>
    <w:rsid w:val="002B0E3C"/>
    <w:rsid w:val="002B10EC"/>
    <w:rsid w:val="002B1579"/>
    <w:rsid w:val="002B1A55"/>
    <w:rsid w:val="002B273C"/>
    <w:rsid w:val="002B2C4E"/>
    <w:rsid w:val="002B2FCA"/>
    <w:rsid w:val="002B35A2"/>
    <w:rsid w:val="002B3700"/>
    <w:rsid w:val="002B3875"/>
    <w:rsid w:val="002B40A0"/>
    <w:rsid w:val="002B454C"/>
    <w:rsid w:val="002B4A00"/>
    <w:rsid w:val="002B4CC3"/>
    <w:rsid w:val="002B4E98"/>
    <w:rsid w:val="002B576F"/>
    <w:rsid w:val="002B578F"/>
    <w:rsid w:val="002B5BB3"/>
    <w:rsid w:val="002B6517"/>
    <w:rsid w:val="002B6573"/>
    <w:rsid w:val="002B786B"/>
    <w:rsid w:val="002B7BB5"/>
    <w:rsid w:val="002C03A1"/>
    <w:rsid w:val="002C069F"/>
    <w:rsid w:val="002C0940"/>
    <w:rsid w:val="002C0B9F"/>
    <w:rsid w:val="002C0DED"/>
    <w:rsid w:val="002C15D0"/>
    <w:rsid w:val="002C18D7"/>
    <w:rsid w:val="002C1BA5"/>
    <w:rsid w:val="002C1F81"/>
    <w:rsid w:val="002C21A6"/>
    <w:rsid w:val="002C2294"/>
    <w:rsid w:val="002C234D"/>
    <w:rsid w:val="002C2B73"/>
    <w:rsid w:val="002C3181"/>
    <w:rsid w:val="002C336E"/>
    <w:rsid w:val="002C4C7B"/>
    <w:rsid w:val="002C4D73"/>
    <w:rsid w:val="002C4E64"/>
    <w:rsid w:val="002C52F8"/>
    <w:rsid w:val="002C5667"/>
    <w:rsid w:val="002C5A8F"/>
    <w:rsid w:val="002C5CF2"/>
    <w:rsid w:val="002C5E6E"/>
    <w:rsid w:val="002C5EED"/>
    <w:rsid w:val="002C686C"/>
    <w:rsid w:val="002C6F27"/>
    <w:rsid w:val="002C6F4B"/>
    <w:rsid w:val="002C72A3"/>
    <w:rsid w:val="002C75B8"/>
    <w:rsid w:val="002C78C9"/>
    <w:rsid w:val="002C78D5"/>
    <w:rsid w:val="002C7CCC"/>
    <w:rsid w:val="002D083C"/>
    <w:rsid w:val="002D08E3"/>
    <w:rsid w:val="002D19B2"/>
    <w:rsid w:val="002D1E91"/>
    <w:rsid w:val="002D2626"/>
    <w:rsid w:val="002D2EAF"/>
    <w:rsid w:val="002D302A"/>
    <w:rsid w:val="002D3071"/>
    <w:rsid w:val="002D324E"/>
    <w:rsid w:val="002D39DB"/>
    <w:rsid w:val="002D3E38"/>
    <w:rsid w:val="002D4218"/>
    <w:rsid w:val="002D4D15"/>
    <w:rsid w:val="002D5613"/>
    <w:rsid w:val="002D5895"/>
    <w:rsid w:val="002D58F9"/>
    <w:rsid w:val="002D598C"/>
    <w:rsid w:val="002D5AB6"/>
    <w:rsid w:val="002D638B"/>
    <w:rsid w:val="002D63C8"/>
    <w:rsid w:val="002D673E"/>
    <w:rsid w:val="002D67B9"/>
    <w:rsid w:val="002D6AE0"/>
    <w:rsid w:val="002D6D8C"/>
    <w:rsid w:val="002D71DC"/>
    <w:rsid w:val="002D7E6F"/>
    <w:rsid w:val="002E09BD"/>
    <w:rsid w:val="002E0F8D"/>
    <w:rsid w:val="002E128A"/>
    <w:rsid w:val="002E1E56"/>
    <w:rsid w:val="002E247F"/>
    <w:rsid w:val="002E3753"/>
    <w:rsid w:val="002E391E"/>
    <w:rsid w:val="002E39A4"/>
    <w:rsid w:val="002E3B89"/>
    <w:rsid w:val="002E487F"/>
    <w:rsid w:val="002E4DF1"/>
    <w:rsid w:val="002E4E3B"/>
    <w:rsid w:val="002E554F"/>
    <w:rsid w:val="002E5568"/>
    <w:rsid w:val="002E56C2"/>
    <w:rsid w:val="002E574F"/>
    <w:rsid w:val="002E590F"/>
    <w:rsid w:val="002E5DB7"/>
    <w:rsid w:val="002E6A8F"/>
    <w:rsid w:val="002F073E"/>
    <w:rsid w:val="002F0747"/>
    <w:rsid w:val="002F0978"/>
    <w:rsid w:val="002F119A"/>
    <w:rsid w:val="002F13B5"/>
    <w:rsid w:val="002F1A28"/>
    <w:rsid w:val="002F1FE4"/>
    <w:rsid w:val="002F200F"/>
    <w:rsid w:val="002F277D"/>
    <w:rsid w:val="002F29D5"/>
    <w:rsid w:val="002F2F26"/>
    <w:rsid w:val="002F3072"/>
    <w:rsid w:val="002F3B25"/>
    <w:rsid w:val="002F3B62"/>
    <w:rsid w:val="002F3B76"/>
    <w:rsid w:val="002F4CD2"/>
    <w:rsid w:val="002F5500"/>
    <w:rsid w:val="002F5BEE"/>
    <w:rsid w:val="002F5C4A"/>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23C"/>
    <w:rsid w:val="00303705"/>
    <w:rsid w:val="003037CE"/>
    <w:rsid w:val="00303A9A"/>
    <w:rsid w:val="003041C7"/>
    <w:rsid w:val="003043FD"/>
    <w:rsid w:val="003046FC"/>
    <w:rsid w:val="0030473A"/>
    <w:rsid w:val="00304820"/>
    <w:rsid w:val="0030492D"/>
    <w:rsid w:val="00305053"/>
    <w:rsid w:val="0030518E"/>
    <w:rsid w:val="003052FC"/>
    <w:rsid w:val="0030552C"/>
    <w:rsid w:val="00305A66"/>
    <w:rsid w:val="00305D9F"/>
    <w:rsid w:val="00305DC1"/>
    <w:rsid w:val="0030611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479"/>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511"/>
    <w:rsid w:val="00320D3A"/>
    <w:rsid w:val="00321356"/>
    <w:rsid w:val="00321C8A"/>
    <w:rsid w:val="00321E01"/>
    <w:rsid w:val="00321E55"/>
    <w:rsid w:val="003225CF"/>
    <w:rsid w:val="003238C7"/>
    <w:rsid w:val="00323C19"/>
    <w:rsid w:val="003243BE"/>
    <w:rsid w:val="0032468F"/>
    <w:rsid w:val="00325011"/>
    <w:rsid w:val="003256A7"/>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2E6B"/>
    <w:rsid w:val="00332EBC"/>
    <w:rsid w:val="0033313D"/>
    <w:rsid w:val="00333667"/>
    <w:rsid w:val="003338E6"/>
    <w:rsid w:val="00334D59"/>
    <w:rsid w:val="00335010"/>
    <w:rsid w:val="0033505B"/>
    <w:rsid w:val="00335EE6"/>
    <w:rsid w:val="00335FEC"/>
    <w:rsid w:val="003370A3"/>
    <w:rsid w:val="003373B7"/>
    <w:rsid w:val="00337945"/>
    <w:rsid w:val="003403FF"/>
    <w:rsid w:val="00340BA4"/>
    <w:rsid w:val="00340C8F"/>
    <w:rsid w:val="00340D36"/>
    <w:rsid w:val="00340D8B"/>
    <w:rsid w:val="00340EC4"/>
    <w:rsid w:val="003412CF"/>
    <w:rsid w:val="0034162D"/>
    <w:rsid w:val="00341963"/>
    <w:rsid w:val="00341BCC"/>
    <w:rsid w:val="00341D3A"/>
    <w:rsid w:val="00342229"/>
    <w:rsid w:val="0034262F"/>
    <w:rsid w:val="003428A1"/>
    <w:rsid w:val="003436F7"/>
    <w:rsid w:val="00343B68"/>
    <w:rsid w:val="00343D03"/>
    <w:rsid w:val="00343F11"/>
    <w:rsid w:val="0034415C"/>
    <w:rsid w:val="00344AC8"/>
    <w:rsid w:val="00345860"/>
    <w:rsid w:val="00345D2A"/>
    <w:rsid w:val="00345FC9"/>
    <w:rsid w:val="00346104"/>
    <w:rsid w:val="00346867"/>
    <w:rsid w:val="00346EA6"/>
    <w:rsid w:val="00347127"/>
    <w:rsid w:val="00347625"/>
    <w:rsid w:val="00347634"/>
    <w:rsid w:val="00347A79"/>
    <w:rsid w:val="00347D96"/>
    <w:rsid w:val="00350174"/>
    <w:rsid w:val="003503F7"/>
    <w:rsid w:val="0035055C"/>
    <w:rsid w:val="0035061B"/>
    <w:rsid w:val="00350BEF"/>
    <w:rsid w:val="00350C75"/>
    <w:rsid w:val="0035137D"/>
    <w:rsid w:val="0035195E"/>
    <w:rsid w:val="00351A55"/>
    <w:rsid w:val="003527E7"/>
    <w:rsid w:val="00353359"/>
    <w:rsid w:val="003534B8"/>
    <w:rsid w:val="003535F9"/>
    <w:rsid w:val="00353680"/>
    <w:rsid w:val="0035378B"/>
    <w:rsid w:val="00353865"/>
    <w:rsid w:val="00353D5E"/>
    <w:rsid w:val="00353D8A"/>
    <w:rsid w:val="00353E32"/>
    <w:rsid w:val="00353F68"/>
    <w:rsid w:val="003546FE"/>
    <w:rsid w:val="00354A64"/>
    <w:rsid w:val="00354CC5"/>
    <w:rsid w:val="00354EEA"/>
    <w:rsid w:val="00354F2C"/>
    <w:rsid w:val="00355405"/>
    <w:rsid w:val="00355559"/>
    <w:rsid w:val="00355CA9"/>
    <w:rsid w:val="0035630A"/>
    <w:rsid w:val="003569D0"/>
    <w:rsid w:val="00357613"/>
    <w:rsid w:val="00357A83"/>
    <w:rsid w:val="0036031A"/>
    <w:rsid w:val="00360611"/>
    <w:rsid w:val="00360757"/>
    <w:rsid w:val="00360A23"/>
    <w:rsid w:val="00360DCD"/>
    <w:rsid w:val="0036117A"/>
    <w:rsid w:val="003611CC"/>
    <w:rsid w:val="003612DD"/>
    <w:rsid w:val="00361BFB"/>
    <w:rsid w:val="00361DEF"/>
    <w:rsid w:val="00361EB1"/>
    <w:rsid w:val="003629C2"/>
    <w:rsid w:val="00362CCB"/>
    <w:rsid w:val="0036305A"/>
    <w:rsid w:val="0036318B"/>
    <w:rsid w:val="00363353"/>
    <w:rsid w:val="00363698"/>
    <w:rsid w:val="003636E2"/>
    <w:rsid w:val="00363A8E"/>
    <w:rsid w:val="00363F1F"/>
    <w:rsid w:val="00364110"/>
    <w:rsid w:val="00364B64"/>
    <w:rsid w:val="00365005"/>
    <w:rsid w:val="0036517C"/>
    <w:rsid w:val="00365C0D"/>
    <w:rsid w:val="00365D21"/>
    <w:rsid w:val="00365D8C"/>
    <w:rsid w:val="003660D8"/>
    <w:rsid w:val="00366446"/>
    <w:rsid w:val="00366579"/>
    <w:rsid w:val="00366A34"/>
    <w:rsid w:val="00366FEF"/>
    <w:rsid w:val="00367271"/>
    <w:rsid w:val="003701E5"/>
    <w:rsid w:val="00370BF6"/>
    <w:rsid w:val="00370D03"/>
    <w:rsid w:val="00371F9D"/>
    <w:rsid w:val="00372D10"/>
    <w:rsid w:val="0037324A"/>
    <w:rsid w:val="0037386B"/>
    <w:rsid w:val="003741BC"/>
    <w:rsid w:val="00374EBB"/>
    <w:rsid w:val="0037500C"/>
    <w:rsid w:val="00375130"/>
    <w:rsid w:val="003756C3"/>
    <w:rsid w:val="00376165"/>
    <w:rsid w:val="00376407"/>
    <w:rsid w:val="00376933"/>
    <w:rsid w:val="00377338"/>
    <w:rsid w:val="003777A3"/>
    <w:rsid w:val="00377AA3"/>
    <w:rsid w:val="00380305"/>
    <w:rsid w:val="0038051E"/>
    <w:rsid w:val="0038058F"/>
    <w:rsid w:val="00380D82"/>
    <w:rsid w:val="00382342"/>
    <w:rsid w:val="00382DFF"/>
    <w:rsid w:val="00382FBE"/>
    <w:rsid w:val="00383CBC"/>
    <w:rsid w:val="00383F48"/>
    <w:rsid w:val="003840CC"/>
    <w:rsid w:val="00384EDF"/>
    <w:rsid w:val="0038534B"/>
    <w:rsid w:val="00386025"/>
    <w:rsid w:val="00386BED"/>
    <w:rsid w:val="00386E62"/>
    <w:rsid w:val="003872D9"/>
    <w:rsid w:val="0038787D"/>
    <w:rsid w:val="003878CD"/>
    <w:rsid w:val="0039028F"/>
    <w:rsid w:val="00390EC2"/>
    <w:rsid w:val="0039110E"/>
    <w:rsid w:val="003911C7"/>
    <w:rsid w:val="003911FB"/>
    <w:rsid w:val="003915E0"/>
    <w:rsid w:val="00391DAF"/>
    <w:rsid w:val="003920F6"/>
    <w:rsid w:val="003924C0"/>
    <w:rsid w:val="003925B1"/>
    <w:rsid w:val="00392706"/>
    <w:rsid w:val="00392AED"/>
    <w:rsid w:val="00393442"/>
    <w:rsid w:val="00393575"/>
    <w:rsid w:val="0039398A"/>
    <w:rsid w:val="003941AB"/>
    <w:rsid w:val="00394D0E"/>
    <w:rsid w:val="00394E19"/>
    <w:rsid w:val="003951E6"/>
    <w:rsid w:val="00395625"/>
    <w:rsid w:val="0039615A"/>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B2"/>
    <w:rsid w:val="003A36D3"/>
    <w:rsid w:val="003A3814"/>
    <w:rsid w:val="003A3CD8"/>
    <w:rsid w:val="003A420B"/>
    <w:rsid w:val="003A45B4"/>
    <w:rsid w:val="003A5DC9"/>
    <w:rsid w:val="003A5FB5"/>
    <w:rsid w:val="003A5FBF"/>
    <w:rsid w:val="003A6297"/>
    <w:rsid w:val="003A6351"/>
    <w:rsid w:val="003A6815"/>
    <w:rsid w:val="003A689E"/>
    <w:rsid w:val="003A68B2"/>
    <w:rsid w:val="003A6B95"/>
    <w:rsid w:val="003A6C05"/>
    <w:rsid w:val="003A6D34"/>
    <w:rsid w:val="003A6F3C"/>
    <w:rsid w:val="003A71EC"/>
    <w:rsid w:val="003A7440"/>
    <w:rsid w:val="003A78FD"/>
    <w:rsid w:val="003A7993"/>
    <w:rsid w:val="003A7B98"/>
    <w:rsid w:val="003B04EB"/>
    <w:rsid w:val="003B058E"/>
    <w:rsid w:val="003B06C5"/>
    <w:rsid w:val="003B0BF9"/>
    <w:rsid w:val="003B0C16"/>
    <w:rsid w:val="003B1B2D"/>
    <w:rsid w:val="003B1CBF"/>
    <w:rsid w:val="003B246F"/>
    <w:rsid w:val="003B290B"/>
    <w:rsid w:val="003B2FBC"/>
    <w:rsid w:val="003B2FF5"/>
    <w:rsid w:val="003B3764"/>
    <w:rsid w:val="003B393A"/>
    <w:rsid w:val="003B397D"/>
    <w:rsid w:val="003B3A8B"/>
    <w:rsid w:val="003B3F4B"/>
    <w:rsid w:val="003B421D"/>
    <w:rsid w:val="003B44FE"/>
    <w:rsid w:val="003B4581"/>
    <w:rsid w:val="003B460D"/>
    <w:rsid w:val="003B47B3"/>
    <w:rsid w:val="003B490A"/>
    <w:rsid w:val="003B49A8"/>
    <w:rsid w:val="003B4D0B"/>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2F"/>
    <w:rsid w:val="003C3F3E"/>
    <w:rsid w:val="003C4129"/>
    <w:rsid w:val="003C48BC"/>
    <w:rsid w:val="003C4A2F"/>
    <w:rsid w:val="003C5967"/>
    <w:rsid w:val="003C5A1C"/>
    <w:rsid w:val="003C641D"/>
    <w:rsid w:val="003C65BB"/>
    <w:rsid w:val="003C65FC"/>
    <w:rsid w:val="003C6B1F"/>
    <w:rsid w:val="003C7316"/>
    <w:rsid w:val="003C7CD6"/>
    <w:rsid w:val="003C7E7C"/>
    <w:rsid w:val="003D019C"/>
    <w:rsid w:val="003D063B"/>
    <w:rsid w:val="003D0D91"/>
    <w:rsid w:val="003D1094"/>
    <w:rsid w:val="003D10C0"/>
    <w:rsid w:val="003D14C9"/>
    <w:rsid w:val="003D1708"/>
    <w:rsid w:val="003D1754"/>
    <w:rsid w:val="003D187D"/>
    <w:rsid w:val="003D1B3A"/>
    <w:rsid w:val="003D1ED2"/>
    <w:rsid w:val="003D1EED"/>
    <w:rsid w:val="003D238A"/>
    <w:rsid w:val="003D2A56"/>
    <w:rsid w:val="003D2D1C"/>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BE3"/>
    <w:rsid w:val="003E0D23"/>
    <w:rsid w:val="003E0F91"/>
    <w:rsid w:val="003E0FD0"/>
    <w:rsid w:val="003E1E06"/>
    <w:rsid w:val="003E1EBF"/>
    <w:rsid w:val="003E237E"/>
    <w:rsid w:val="003E303B"/>
    <w:rsid w:val="003E3308"/>
    <w:rsid w:val="003E36AE"/>
    <w:rsid w:val="003E37D0"/>
    <w:rsid w:val="003E382F"/>
    <w:rsid w:val="003E3B2C"/>
    <w:rsid w:val="003E3CC7"/>
    <w:rsid w:val="003E4B61"/>
    <w:rsid w:val="003E6B4F"/>
    <w:rsid w:val="003E7253"/>
    <w:rsid w:val="003E7599"/>
    <w:rsid w:val="003E7617"/>
    <w:rsid w:val="003E7A58"/>
    <w:rsid w:val="003E7BEF"/>
    <w:rsid w:val="003E7F9D"/>
    <w:rsid w:val="003F00B5"/>
    <w:rsid w:val="003F023D"/>
    <w:rsid w:val="003F06FE"/>
    <w:rsid w:val="003F1572"/>
    <w:rsid w:val="003F2171"/>
    <w:rsid w:val="003F2995"/>
    <w:rsid w:val="003F2C23"/>
    <w:rsid w:val="003F2EA9"/>
    <w:rsid w:val="003F3784"/>
    <w:rsid w:val="003F3E31"/>
    <w:rsid w:val="003F3E56"/>
    <w:rsid w:val="003F3F2E"/>
    <w:rsid w:val="003F4145"/>
    <w:rsid w:val="003F432B"/>
    <w:rsid w:val="003F45BF"/>
    <w:rsid w:val="003F490E"/>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79D"/>
    <w:rsid w:val="00401AFB"/>
    <w:rsid w:val="00401EBD"/>
    <w:rsid w:val="004024C8"/>
    <w:rsid w:val="0040262F"/>
    <w:rsid w:val="00402C31"/>
    <w:rsid w:val="00402C71"/>
    <w:rsid w:val="004031F3"/>
    <w:rsid w:val="004032B8"/>
    <w:rsid w:val="004033CB"/>
    <w:rsid w:val="0040343F"/>
    <w:rsid w:val="00403844"/>
    <w:rsid w:val="004038A6"/>
    <w:rsid w:val="00403EB3"/>
    <w:rsid w:val="00403EE5"/>
    <w:rsid w:val="004046BC"/>
    <w:rsid w:val="004049B6"/>
    <w:rsid w:val="00404BBF"/>
    <w:rsid w:val="00405545"/>
    <w:rsid w:val="004056C0"/>
    <w:rsid w:val="00405D13"/>
    <w:rsid w:val="004066A6"/>
    <w:rsid w:val="004066D0"/>
    <w:rsid w:val="00406CFD"/>
    <w:rsid w:val="004073F9"/>
    <w:rsid w:val="004074BC"/>
    <w:rsid w:val="00407A47"/>
    <w:rsid w:val="00410209"/>
    <w:rsid w:val="00410236"/>
    <w:rsid w:val="00410653"/>
    <w:rsid w:val="00410A27"/>
    <w:rsid w:val="00410CAC"/>
    <w:rsid w:val="00410F59"/>
    <w:rsid w:val="004113FF"/>
    <w:rsid w:val="004118B9"/>
    <w:rsid w:val="004125B9"/>
    <w:rsid w:val="00412AED"/>
    <w:rsid w:val="0041311C"/>
    <w:rsid w:val="00413178"/>
    <w:rsid w:val="0041339D"/>
    <w:rsid w:val="004135C0"/>
    <w:rsid w:val="0041389F"/>
    <w:rsid w:val="004142E9"/>
    <w:rsid w:val="00414421"/>
    <w:rsid w:val="0041451D"/>
    <w:rsid w:val="00414C53"/>
    <w:rsid w:val="0041557C"/>
    <w:rsid w:val="00415762"/>
    <w:rsid w:val="00415D7A"/>
    <w:rsid w:val="00416373"/>
    <w:rsid w:val="004169B0"/>
    <w:rsid w:val="00416C0C"/>
    <w:rsid w:val="00416C32"/>
    <w:rsid w:val="00417286"/>
    <w:rsid w:val="004175BC"/>
    <w:rsid w:val="00417878"/>
    <w:rsid w:val="004202E4"/>
    <w:rsid w:val="00420911"/>
    <w:rsid w:val="00421116"/>
    <w:rsid w:val="004212A1"/>
    <w:rsid w:val="004214FE"/>
    <w:rsid w:val="004215CC"/>
    <w:rsid w:val="00421AAB"/>
    <w:rsid w:val="00423382"/>
    <w:rsid w:val="00423A7A"/>
    <w:rsid w:val="00423F88"/>
    <w:rsid w:val="0042485A"/>
    <w:rsid w:val="00425389"/>
    <w:rsid w:val="004255F9"/>
    <w:rsid w:val="00425789"/>
    <w:rsid w:val="004258C4"/>
    <w:rsid w:val="00425C3E"/>
    <w:rsid w:val="00426505"/>
    <w:rsid w:val="004268B0"/>
    <w:rsid w:val="00426AD7"/>
    <w:rsid w:val="00426B85"/>
    <w:rsid w:val="00426F28"/>
    <w:rsid w:val="00427222"/>
    <w:rsid w:val="004277A0"/>
    <w:rsid w:val="004303D9"/>
    <w:rsid w:val="00430E2D"/>
    <w:rsid w:val="0043165B"/>
    <w:rsid w:val="00431FE9"/>
    <w:rsid w:val="004326D5"/>
    <w:rsid w:val="004339AE"/>
    <w:rsid w:val="00433A4D"/>
    <w:rsid w:val="00433CBB"/>
    <w:rsid w:val="004340DB"/>
    <w:rsid w:val="0043434F"/>
    <w:rsid w:val="004343D5"/>
    <w:rsid w:val="00434B62"/>
    <w:rsid w:val="00434C5F"/>
    <w:rsid w:val="00435889"/>
    <w:rsid w:val="00436495"/>
    <w:rsid w:val="0043783C"/>
    <w:rsid w:val="004379F0"/>
    <w:rsid w:val="004400EF"/>
    <w:rsid w:val="00440140"/>
    <w:rsid w:val="00440329"/>
    <w:rsid w:val="004416C2"/>
    <w:rsid w:val="00441797"/>
    <w:rsid w:val="00441AA4"/>
    <w:rsid w:val="00442728"/>
    <w:rsid w:val="00442768"/>
    <w:rsid w:val="00442D5B"/>
    <w:rsid w:val="0044399D"/>
    <w:rsid w:val="00443B5A"/>
    <w:rsid w:val="004442CC"/>
    <w:rsid w:val="004446D1"/>
    <w:rsid w:val="00444D0E"/>
    <w:rsid w:val="0044522B"/>
    <w:rsid w:val="0044522F"/>
    <w:rsid w:val="004452D6"/>
    <w:rsid w:val="00445653"/>
    <w:rsid w:val="00445C73"/>
    <w:rsid w:val="00445DA1"/>
    <w:rsid w:val="00445F52"/>
    <w:rsid w:val="0044656B"/>
    <w:rsid w:val="00446836"/>
    <w:rsid w:val="00446CBE"/>
    <w:rsid w:val="00446CF4"/>
    <w:rsid w:val="00447479"/>
    <w:rsid w:val="004475C6"/>
    <w:rsid w:val="0044785F"/>
    <w:rsid w:val="0044795A"/>
    <w:rsid w:val="00450215"/>
    <w:rsid w:val="00450264"/>
    <w:rsid w:val="004503DE"/>
    <w:rsid w:val="00450DAC"/>
    <w:rsid w:val="00450F86"/>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B1"/>
    <w:rsid w:val="004550F9"/>
    <w:rsid w:val="0045581E"/>
    <w:rsid w:val="0045676A"/>
    <w:rsid w:val="004567CF"/>
    <w:rsid w:val="00456A9B"/>
    <w:rsid w:val="004572D8"/>
    <w:rsid w:val="00457FCF"/>
    <w:rsid w:val="00460859"/>
    <w:rsid w:val="004609C8"/>
    <w:rsid w:val="00460D8E"/>
    <w:rsid w:val="004612B4"/>
    <w:rsid w:val="00461E10"/>
    <w:rsid w:val="00461E94"/>
    <w:rsid w:val="0046263F"/>
    <w:rsid w:val="00462860"/>
    <w:rsid w:val="00462A6F"/>
    <w:rsid w:val="00462D04"/>
    <w:rsid w:val="00463180"/>
    <w:rsid w:val="004632BC"/>
    <w:rsid w:val="0046380A"/>
    <w:rsid w:val="00463884"/>
    <w:rsid w:val="004639F6"/>
    <w:rsid w:val="0046459C"/>
    <w:rsid w:val="0046484C"/>
    <w:rsid w:val="00464BD5"/>
    <w:rsid w:val="00465155"/>
    <w:rsid w:val="0046539A"/>
    <w:rsid w:val="00465883"/>
    <w:rsid w:val="00465A0B"/>
    <w:rsid w:val="00466DCC"/>
    <w:rsid w:val="00466F07"/>
    <w:rsid w:val="00467139"/>
    <w:rsid w:val="0046721E"/>
    <w:rsid w:val="00467A25"/>
    <w:rsid w:val="00467C77"/>
    <w:rsid w:val="00467DAF"/>
    <w:rsid w:val="0047012D"/>
    <w:rsid w:val="00470949"/>
    <w:rsid w:val="0047156E"/>
    <w:rsid w:val="00471601"/>
    <w:rsid w:val="0047167F"/>
    <w:rsid w:val="00471D70"/>
    <w:rsid w:val="00471D98"/>
    <w:rsid w:val="00471FE8"/>
    <w:rsid w:val="004727C2"/>
    <w:rsid w:val="00473102"/>
    <w:rsid w:val="00473226"/>
    <w:rsid w:val="0047330F"/>
    <w:rsid w:val="00473660"/>
    <w:rsid w:val="004740E7"/>
    <w:rsid w:val="0047484A"/>
    <w:rsid w:val="00474CA6"/>
    <w:rsid w:val="00475506"/>
    <w:rsid w:val="00475936"/>
    <w:rsid w:val="00475AE0"/>
    <w:rsid w:val="00475B28"/>
    <w:rsid w:val="00475CC7"/>
    <w:rsid w:val="00475E6A"/>
    <w:rsid w:val="00476176"/>
    <w:rsid w:val="00476348"/>
    <w:rsid w:val="00476B5C"/>
    <w:rsid w:val="00477173"/>
    <w:rsid w:val="00477307"/>
    <w:rsid w:val="00477690"/>
    <w:rsid w:val="00477EA8"/>
    <w:rsid w:val="0048011C"/>
    <w:rsid w:val="0048021D"/>
    <w:rsid w:val="0048038B"/>
    <w:rsid w:val="004815F5"/>
    <w:rsid w:val="00481987"/>
    <w:rsid w:val="00481C38"/>
    <w:rsid w:val="00482619"/>
    <w:rsid w:val="00482A9C"/>
    <w:rsid w:val="00483F8C"/>
    <w:rsid w:val="00484645"/>
    <w:rsid w:val="00484772"/>
    <w:rsid w:val="0048495B"/>
    <w:rsid w:val="00484AB4"/>
    <w:rsid w:val="00484ACC"/>
    <w:rsid w:val="00484B1E"/>
    <w:rsid w:val="004851B9"/>
    <w:rsid w:val="004865D5"/>
    <w:rsid w:val="00486C39"/>
    <w:rsid w:val="00487678"/>
    <w:rsid w:val="004904C3"/>
    <w:rsid w:val="0049063B"/>
    <w:rsid w:val="00490892"/>
    <w:rsid w:val="0049148C"/>
    <w:rsid w:val="0049180A"/>
    <w:rsid w:val="004921C3"/>
    <w:rsid w:val="004923CE"/>
    <w:rsid w:val="00492804"/>
    <w:rsid w:val="00492B7C"/>
    <w:rsid w:val="00492BD4"/>
    <w:rsid w:val="00492C8C"/>
    <w:rsid w:val="00492FB1"/>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42A"/>
    <w:rsid w:val="004A1B6B"/>
    <w:rsid w:val="004A1C21"/>
    <w:rsid w:val="004A1FAC"/>
    <w:rsid w:val="004A2146"/>
    <w:rsid w:val="004A2AD0"/>
    <w:rsid w:val="004A2F8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A6E"/>
    <w:rsid w:val="004B2C47"/>
    <w:rsid w:val="004B30E2"/>
    <w:rsid w:val="004B3825"/>
    <w:rsid w:val="004B3FFB"/>
    <w:rsid w:val="004B41B5"/>
    <w:rsid w:val="004B4438"/>
    <w:rsid w:val="004B45B8"/>
    <w:rsid w:val="004B59CC"/>
    <w:rsid w:val="004B5EBD"/>
    <w:rsid w:val="004B6181"/>
    <w:rsid w:val="004B6723"/>
    <w:rsid w:val="004B70FA"/>
    <w:rsid w:val="004B731F"/>
    <w:rsid w:val="004B74F5"/>
    <w:rsid w:val="004B7759"/>
    <w:rsid w:val="004B7BEC"/>
    <w:rsid w:val="004B7DB9"/>
    <w:rsid w:val="004C02B0"/>
    <w:rsid w:val="004C0C6C"/>
    <w:rsid w:val="004C0D58"/>
    <w:rsid w:val="004C1321"/>
    <w:rsid w:val="004C1626"/>
    <w:rsid w:val="004C16AA"/>
    <w:rsid w:val="004C1756"/>
    <w:rsid w:val="004C1B18"/>
    <w:rsid w:val="004C1DCC"/>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533"/>
    <w:rsid w:val="004D38F9"/>
    <w:rsid w:val="004D3959"/>
    <w:rsid w:val="004D40DC"/>
    <w:rsid w:val="004D421C"/>
    <w:rsid w:val="004D4402"/>
    <w:rsid w:val="004D443D"/>
    <w:rsid w:val="004D4809"/>
    <w:rsid w:val="004D4D86"/>
    <w:rsid w:val="004D56FC"/>
    <w:rsid w:val="004D5AB7"/>
    <w:rsid w:val="004D5C9D"/>
    <w:rsid w:val="004D5CF8"/>
    <w:rsid w:val="004D5D9C"/>
    <w:rsid w:val="004D5F78"/>
    <w:rsid w:val="004D6119"/>
    <w:rsid w:val="004D624E"/>
    <w:rsid w:val="004D64C5"/>
    <w:rsid w:val="004D6A4A"/>
    <w:rsid w:val="004D6B0F"/>
    <w:rsid w:val="004D6C83"/>
    <w:rsid w:val="004D6EEB"/>
    <w:rsid w:val="004D701D"/>
    <w:rsid w:val="004D748C"/>
    <w:rsid w:val="004D74D7"/>
    <w:rsid w:val="004D774F"/>
    <w:rsid w:val="004E0499"/>
    <w:rsid w:val="004E0539"/>
    <w:rsid w:val="004E075C"/>
    <w:rsid w:val="004E07B6"/>
    <w:rsid w:val="004E0FAE"/>
    <w:rsid w:val="004E1026"/>
    <w:rsid w:val="004E2503"/>
    <w:rsid w:val="004E2E96"/>
    <w:rsid w:val="004E30A8"/>
    <w:rsid w:val="004E3139"/>
    <w:rsid w:val="004E3840"/>
    <w:rsid w:val="004E39BF"/>
    <w:rsid w:val="004E3BA9"/>
    <w:rsid w:val="004E3E6D"/>
    <w:rsid w:val="004E409D"/>
    <w:rsid w:val="004E40D1"/>
    <w:rsid w:val="004E433D"/>
    <w:rsid w:val="004E4414"/>
    <w:rsid w:val="004E4933"/>
    <w:rsid w:val="004E4B7B"/>
    <w:rsid w:val="004E516D"/>
    <w:rsid w:val="004E58CD"/>
    <w:rsid w:val="004E656D"/>
    <w:rsid w:val="004E6B57"/>
    <w:rsid w:val="004E6F34"/>
    <w:rsid w:val="004E79CF"/>
    <w:rsid w:val="004E7CFF"/>
    <w:rsid w:val="004F008A"/>
    <w:rsid w:val="004F027F"/>
    <w:rsid w:val="004F0879"/>
    <w:rsid w:val="004F0E11"/>
    <w:rsid w:val="004F12AF"/>
    <w:rsid w:val="004F14AC"/>
    <w:rsid w:val="004F1776"/>
    <w:rsid w:val="004F2698"/>
    <w:rsid w:val="004F291B"/>
    <w:rsid w:val="004F2CC5"/>
    <w:rsid w:val="004F2F29"/>
    <w:rsid w:val="004F396D"/>
    <w:rsid w:val="004F3A95"/>
    <w:rsid w:val="004F3F12"/>
    <w:rsid w:val="004F4160"/>
    <w:rsid w:val="004F4628"/>
    <w:rsid w:val="004F5052"/>
    <w:rsid w:val="004F5453"/>
    <w:rsid w:val="004F58A3"/>
    <w:rsid w:val="004F5CD9"/>
    <w:rsid w:val="004F65ED"/>
    <w:rsid w:val="004F6697"/>
    <w:rsid w:val="004F675C"/>
    <w:rsid w:val="004F6CB1"/>
    <w:rsid w:val="004F6CE6"/>
    <w:rsid w:val="004F6FB6"/>
    <w:rsid w:val="004F733E"/>
    <w:rsid w:val="004F7CEB"/>
    <w:rsid w:val="004F7E9F"/>
    <w:rsid w:val="005000F2"/>
    <w:rsid w:val="00500284"/>
    <w:rsid w:val="00500817"/>
    <w:rsid w:val="005008F4"/>
    <w:rsid w:val="005013A7"/>
    <w:rsid w:val="00501554"/>
    <w:rsid w:val="00501882"/>
    <w:rsid w:val="005023F5"/>
    <w:rsid w:val="00502682"/>
    <w:rsid w:val="005033D5"/>
    <w:rsid w:val="00503C4E"/>
    <w:rsid w:val="0050468A"/>
    <w:rsid w:val="0050472A"/>
    <w:rsid w:val="00504B9A"/>
    <w:rsid w:val="00504DCE"/>
    <w:rsid w:val="00505988"/>
    <w:rsid w:val="00505E77"/>
    <w:rsid w:val="00505EDA"/>
    <w:rsid w:val="005061BB"/>
    <w:rsid w:val="00506481"/>
    <w:rsid w:val="00506C9A"/>
    <w:rsid w:val="005072A0"/>
    <w:rsid w:val="00507A86"/>
    <w:rsid w:val="00507D28"/>
    <w:rsid w:val="0051001C"/>
    <w:rsid w:val="005101A2"/>
    <w:rsid w:val="005101CB"/>
    <w:rsid w:val="005104C2"/>
    <w:rsid w:val="005104E5"/>
    <w:rsid w:val="0051057C"/>
    <w:rsid w:val="00510EC5"/>
    <w:rsid w:val="0051133C"/>
    <w:rsid w:val="005116A1"/>
    <w:rsid w:val="00511BE2"/>
    <w:rsid w:val="005121B5"/>
    <w:rsid w:val="00512370"/>
    <w:rsid w:val="005124DD"/>
    <w:rsid w:val="005124FE"/>
    <w:rsid w:val="005127EC"/>
    <w:rsid w:val="00512B83"/>
    <w:rsid w:val="00513368"/>
    <w:rsid w:val="00513403"/>
    <w:rsid w:val="0051383F"/>
    <w:rsid w:val="00513B5A"/>
    <w:rsid w:val="00513C96"/>
    <w:rsid w:val="00514249"/>
    <w:rsid w:val="0051463B"/>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17E94"/>
    <w:rsid w:val="005200C4"/>
    <w:rsid w:val="00520515"/>
    <w:rsid w:val="00521244"/>
    <w:rsid w:val="00521537"/>
    <w:rsid w:val="00521B18"/>
    <w:rsid w:val="00522F53"/>
    <w:rsid w:val="00523328"/>
    <w:rsid w:val="00523732"/>
    <w:rsid w:val="005238A1"/>
    <w:rsid w:val="00523E01"/>
    <w:rsid w:val="0052416E"/>
    <w:rsid w:val="00525CE1"/>
    <w:rsid w:val="005266CF"/>
    <w:rsid w:val="00526CDB"/>
    <w:rsid w:val="00526DD6"/>
    <w:rsid w:val="005271BF"/>
    <w:rsid w:val="005271D2"/>
    <w:rsid w:val="00527344"/>
    <w:rsid w:val="00527637"/>
    <w:rsid w:val="005277B6"/>
    <w:rsid w:val="00527D06"/>
    <w:rsid w:val="0053023C"/>
    <w:rsid w:val="00530742"/>
    <w:rsid w:val="00530937"/>
    <w:rsid w:val="00530D1C"/>
    <w:rsid w:val="005315CB"/>
    <w:rsid w:val="00531AFA"/>
    <w:rsid w:val="00531E0D"/>
    <w:rsid w:val="00531E1F"/>
    <w:rsid w:val="00532168"/>
    <w:rsid w:val="005322B5"/>
    <w:rsid w:val="00532563"/>
    <w:rsid w:val="005330DA"/>
    <w:rsid w:val="0053316B"/>
    <w:rsid w:val="005346E7"/>
    <w:rsid w:val="005347A5"/>
    <w:rsid w:val="00534ADA"/>
    <w:rsid w:val="00535534"/>
    <w:rsid w:val="0053555B"/>
    <w:rsid w:val="005355C0"/>
    <w:rsid w:val="005356A1"/>
    <w:rsid w:val="00535AEA"/>
    <w:rsid w:val="00536018"/>
    <w:rsid w:val="005361C4"/>
    <w:rsid w:val="005372A8"/>
    <w:rsid w:val="00540354"/>
    <w:rsid w:val="0054061C"/>
    <w:rsid w:val="00540C54"/>
    <w:rsid w:val="00540E02"/>
    <w:rsid w:val="0054121F"/>
    <w:rsid w:val="00541691"/>
    <w:rsid w:val="0054214D"/>
    <w:rsid w:val="00542431"/>
    <w:rsid w:val="0054253D"/>
    <w:rsid w:val="005426DC"/>
    <w:rsid w:val="00542873"/>
    <w:rsid w:val="00542CD6"/>
    <w:rsid w:val="0054391E"/>
    <w:rsid w:val="00543CF0"/>
    <w:rsid w:val="00543DF9"/>
    <w:rsid w:val="005441E6"/>
    <w:rsid w:val="0054429E"/>
    <w:rsid w:val="005444B3"/>
    <w:rsid w:val="00544509"/>
    <w:rsid w:val="005448C8"/>
    <w:rsid w:val="005449CF"/>
    <w:rsid w:val="00545287"/>
    <w:rsid w:val="005453C6"/>
    <w:rsid w:val="00545848"/>
    <w:rsid w:val="00545C0A"/>
    <w:rsid w:val="00545C22"/>
    <w:rsid w:val="00545C5A"/>
    <w:rsid w:val="00545EFE"/>
    <w:rsid w:val="0054617A"/>
    <w:rsid w:val="0054657A"/>
    <w:rsid w:val="005468D7"/>
    <w:rsid w:val="00546F9A"/>
    <w:rsid w:val="005471FD"/>
    <w:rsid w:val="0054781C"/>
    <w:rsid w:val="005506DB"/>
    <w:rsid w:val="00550BC8"/>
    <w:rsid w:val="0055135B"/>
    <w:rsid w:val="005519A3"/>
    <w:rsid w:val="00551A12"/>
    <w:rsid w:val="00551E26"/>
    <w:rsid w:val="00551E4A"/>
    <w:rsid w:val="00551F5E"/>
    <w:rsid w:val="00552082"/>
    <w:rsid w:val="00552A0C"/>
    <w:rsid w:val="00552DAB"/>
    <w:rsid w:val="00552DD4"/>
    <w:rsid w:val="005530D4"/>
    <w:rsid w:val="0055349F"/>
    <w:rsid w:val="00553636"/>
    <w:rsid w:val="0055364C"/>
    <w:rsid w:val="005540D4"/>
    <w:rsid w:val="00554607"/>
    <w:rsid w:val="00554AE4"/>
    <w:rsid w:val="00554F16"/>
    <w:rsid w:val="00555141"/>
    <w:rsid w:val="0055536F"/>
    <w:rsid w:val="00555E9E"/>
    <w:rsid w:val="00555FA6"/>
    <w:rsid w:val="005560AE"/>
    <w:rsid w:val="00556A9F"/>
    <w:rsid w:val="00556EA9"/>
    <w:rsid w:val="00557405"/>
    <w:rsid w:val="005576C7"/>
    <w:rsid w:val="0056071C"/>
    <w:rsid w:val="00560C55"/>
    <w:rsid w:val="00560EAD"/>
    <w:rsid w:val="00560F9F"/>
    <w:rsid w:val="005615C2"/>
    <w:rsid w:val="00561744"/>
    <w:rsid w:val="00561780"/>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A6F"/>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3C60"/>
    <w:rsid w:val="00574225"/>
    <w:rsid w:val="00574D12"/>
    <w:rsid w:val="005750AE"/>
    <w:rsid w:val="00575106"/>
    <w:rsid w:val="00575472"/>
    <w:rsid w:val="00575A34"/>
    <w:rsid w:val="00575AF6"/>
    <w:rsid w:val="0057666F"/>
    <w:rsid w:val="00576E75"/>
    <w:rsid w:val="00576F82"/>
    <w:rsid w:val="00577427"/>
    <w:rsid w:val="00577A1B"/>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E53"/>
    <w:rsid w:val="00583F42"/>
    <w:rsid w:val="005841DE"/>
    <w:rsid w:val="00584532"/>
    <w:rsid w:val="005855D6"/>
    <w:rsid w:val="00585756"/>
    <w:rsid w:val="005857F0"/>
    <w:rsid w:val="00585D1B"/>
    <w:rsid w:val="00586D63"/>
    <w:rsid w:val="00586E97"/>
    <w:rsid w:val="0058722B"/>
    <w:rsid w:val="00587352"/>
    <w:rsid w:val="00587579"/>
    <w:rsid w:val="005879AE"/>
    <w:rsid w:val="00587F0C"/>
    <w:rsid w:val="005904AD"/>
    <w:rsid w:val="005904CE"/>
    <w:rsid w:val="005913B3"/>
    <w:rsid w:val="0059171C"/>
    <w:rsid w:val="00591B7D"/>
    <w:rsid w:val="00591EEE"/>
    <w:rsid w:val="00592538"/>
    <w:rsid w:val="0059278E"/>
    <w:rsid w:val="00592B63"/>
    <w:rsid w:val="00592DA2"/>
    <w:rsid w:val="00592DC5"/>
    <w:rsid w:val="005938B8"/>
    <w:rsid w:val="00593D6A"/>
    <w:rsid w:val="005945F1"/>
    <w:rsid w:val="00594772"/>
    <w:rsid w:val="00594EB4"/>
    <w:rsid w:val="005954B7"/>
    <w:rsid w:val="00595D03"/>
    <w:rsid w:val="00595FB5"/>
    <w:rsid w:val="00596027"/>
    <w:rsid w:val="00596165"/>
    <w:rsid w:val="0059673E"/>
    <w:rsid w:val="0059691F"/>
    <w:rsid w:val="00596972"/>
    <w:rsid w:val="00596A3D"/>
    <w:rsid w:val="00597080"/>
    <w:rsid w:val="005A0413"/>
    <w:rsid w:val="005A05D0"/>
    <w:rsid w:val="005A0A99"/>
    <w:rsid w:val="005A1E3B"/>
    <w:rsid w:val="005A1FBB"/>
    <w:rsid w:val="005A2070"/>
    <w:rsid w:val="005A25C2"/>
    <w:rsid w:val="005A268B"/>
    <w:rsid w:val="005A2725"/>
    <w:rsid w:val="005A30B2"/>
    <w:rsid w:val="005A333D"/>
    <w:rsid w:val="005A40D3"/>
    <w:rsid w:val="005A4611"/>
    <w:rsid w:val="005A5A00"/>
    <w:rsid w:val="005A5D52"/>
    <w:rsid w:val="005A6AF7"/>
    <w:rsid w:val="005A6CF0"/>
    <w:rsid w:val="005A7D61"/>
    <w:rsid w:val="005B0190"/>
    <w:rsid w:val="005B0B66"/>
    <w:rsid w:val="005B13CE"/>
    <w:rsid w:val="005B1526"/>
    <w:rsid w:val="005B1C82"/>
    <w:rsid w:val="005B1F7E"/>
    <w:rsid w:val="005B2814"/>
    <w:rsid w:val="005B2B56"/>
    <w:rsid w:val="005B3468"/>
    <w:rsid w:val="005B3525"/>
    <w:rsid w:val="005B4918"/>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0CA"/>
    <w:rsid w:val="005D185C"/>
    <w:rsid w:val="005D18D7"/>
    <w:rsid w:val="005D19C5"/>
    <w:rsid w:val="005D1C1E"/>
    <w:rsid w:val="005D1CB5"/>
    <w:rsid w:val="005D1E2C"/>
    <w:rsid w:val="005D20ED"/>
    <w:rsid w:val="005D226E"/>
    <w:rsid w:val="005D2978"/>
    <w:rsid w:val="005D2DF6"/>
    <w:rsid w:val="005D2F89"/>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1FE"/>
    <w:rsid w:val="005E1287"/>
    <w:rsid w:val="005E19D3"/>
    <w:rsid w:val="005E1E4B"/>
    <w:rsid w:val="005E375E"/>
    <w:rsid w:val="005E38BA"/>
    <w:rsid w:val="005E3D9D"/>
    <w:rsid w:val="005E4029"/>
    <w:rsid w:val="005E464A"/>
    <w:rsid w:val="005E4714"/>
    <w:rsid w:val="005E4745"/>
    <w:rsid w:val="005E4856"/>
    <w:rsid w:val="005E487F"/>
    <w:rsid w:val="005E4A11"/>
    <w:rsid w:val="005E4B91"/>
    <w:rsid w:val="005E4EDD"/>
    <w:rsid w:val="005E50FD"/>
    <w:rsid w:val="005E54AE"/>
    <w:rsid w:val="005E5FAE"/>
    <w:rsid w:val="005E602A"/>
    <w:rsid w:val="005E602F"/>
    <w:rsid w:val="005E6C0C"/>
    <w:rsid w:val="005E6F6F"/>
    <w:rsid w:val="005E705D"/>
    <w:rsid w:val="005E71A7"/>
    <w:rsid w:val="005E7276"/>
    <w:rsid w:val="005E7E01"/>
    <w:rsid w:val="005F0E9D"/>
    <w:rsid w:val="005F1736"/>
    <w:rsid w:val="005F1A5C"/>
    <w:rsid w:val="005F1AE8"/>
    <w:rsid w:val="005F235D"/>
    <w:rsid w:val="005F258E"/>
    <w:rsid w:val="005F25C9"/>
    <w:rsid w:val="005F3561"/>
    <w:rsid w:val="005F36D3"/>
    <w:rsid w:val="005F3CCE"/>
    <w:rsid w:val="005F4AC4"/>
    <w:rsid w:val="005F4F66"/>
    <w:rsid w:val="005F51D0"/>
    <w:rsid w:val="005F5BB8"/>
    <w:rsid w:val="005F627A"/>
    <w:rsid w:val="005F7217"/>
    <w:rsid w:val="005F7363"/>
    <w:rsid w:val="005F7D08"/>
    <w:rsid w:val="005F7DB0"/>
    <w:rsid w:val="006002A5"/>
    <w:rsid w:val="00600354"/>
    <w:rsid w:val="00600A6F"/>
    <w:rsid w:val="00600ECF"/>
    <w:rsid w:val="00601193"/>
    <w:rsid w:val="00601513"/>
    <w:rsid w:val="00601609"/>
    <w:rsid w:val="00602116"/>
    <w:rsid w:val="006024C2"/>
    <w:rsid w:val="006026AE"/>
    <w:rsid w:val="00602916"/>
    <w:rsid w:val="00602EB2"/>
    <w:rsid w:val="006035CF"/>
    <w:rsid w:val="00603608"/>
    <w:rsid w:val="0060386A"/>
    <w:rsid w:val="00603A8C"/>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4CC"/>
    <w:rsid w:val="00610CD4"/>
    <w:rsid w:val="00610CEC"/>
    <w:rsid w:val="00610D61"/>
    <w:rsid w:val="00611593"/>
    <w:rsid w:val="00611A28"/>
    <w:rsid w:val="00611E3D"/>
    <w:rsid w:val="00611E53"/>
    <w:rsid w:val="00612170"/>
    <w:rsid w:val="006125E1"/>
    <w:rsid w:val="00612A70"/>
    <w:rsid w:val="00612CCE"/>
    <w:rsid w:val="00613158"/>
    <w:rsid w:val="006131C0"/>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11E"/>
    <w:rsid w:val="0062436E"/>
    <w:rsid w:val="006247C1"/>
    <w:rsid w:val="00624CD6"/>
    <w:rsid w:val="00624D64"/>
    <w:rsid w:val="006252C0"/>
    <w:rsid w:val="00625D9F"/>
    <w:rsid w:val="00625E4A"/>
    <w:rsid w:val="00625F3A"/>
    <w:rsid w:val="00626174"/>
    <w:rsid w:val="00626D55"/>
    <w:rsid w:val="006275D8"/>
    <w:rsid w:val="006300B9"/>
    <w:rsid w:val="00630AA5"/>
    <w:rsid w:val="00631629"/>
    <w:rsid w:val="00631AED"/>
    <w:rsid w:val="00631EEF"/>
    <w:rsid w:val="0063204E"/>
    <w:rsid w:val="00632134"/>
    <w:rsid w:val="0063213A"/>
    <w:rsid w:val="00632679"/>
    <w:rsid w:val="00633651"/>
    <w:rsid w:val="00633A36"/>
    <w:rsid w:val="00633B97"/>
    <w:rsid w:val="00633C2B"/>
    <w:rsid w:val="00633F74"/>
    <w:rsid w:val="00634867"/>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2E8E"/>
    <w:rsid w:val="0064345F"/>
    <w:rsid w:val="006434A3"/>
    <w:rsid w:val="00643C5D"/>
    <w:rsid w:val="00643EA3"/>
    <w:rsid w:val="00644477"/>
    <w:rsid w:val="00644675"/>
    <w:rsid w:val="0064477C"/>
    <w:rsid w:val="00644B92"/>
    <w:rsid w:val="00645B1A"/>
    <w:rsid w:val="00645C0C"/>
    <w:rsid w:val="006460B0"/>
    <w:rsid w:val="0064630F"/>
    <w:rsid w:val="0064635D"/>
    <w:rsid w:val="0064645A"/>
    <w:rsid w:val="0064648A"/>
    <w:rsid w:val="00646A14"/>
    <w:rsid w:val="00646CD5"/>
    <w:rsid w:val="006471A0"/>
    <w:rsid w:val="00647250"/>
    <w:rsid w:val="006472EC"/>
    <w:rsid w:val="006473FD"/>
    <w:rsid w:val="00647C6F"/>
    <w:rsid w:val="00650515"/>
    <w:rsid w:val="006505AC"/>
    <w:rsid w:val="00650E4E"/>
    <w:rsid w:val="0065140A"/>
    <w:rsid w:val="00651988"/>
    <w:rsid w:val="00651F65"/>
    <w:rsid w:val="00652983"/>
    <w:rsid w:val="00652B73"/>
    <w:rsid w:val="00652C62"/>
    <w:rsid w:val="00653000"/>
    <w:rsid w:val="0065327C"/>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A7A"/>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66C4"/>
    <w:rsid w:val="006671B3"/>
    <w:rsid w:val="0066735E"/>
    <w:rsid w:val="00667DF2"/>
    <w:rsid w:val="00667E11"/>
    <w:rsid w:val="006701BD"/>
    <w:rsid w:val="00670BF7"/>
    <w:rsid w:val="006710A2"/>
    <w:rsid w:val="00671617"/>
    <w:rsid w:val="00671ABC"/>
    <w:rsid w:val="00671D1B"/>
    <w:rsid w:val="0067209A"/>
    <w:rsid w:val="006729B6"/>
    <w:rsid w:val="00672C7D"/>
    <w:rsid w:val="00672FAB"/>
    <w:rsid w:val="006739BA"/>
    <w:rsid w:val="00675092"/>
    <w:rsid w:val="006750EB"/>
    <w:rsid w:val="006755CD"/>
    <w:rsid w:val="006757E1"/>
    <w:rsid w:val="006759AD"/>
    <w:rsid w:val="00675FEF"/>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23E"/>
    <w:rsid w:val="006863F0"/>
    <w:rsid w:val="00686A44"/>
    <w:rsid w:val="00686A7A"/>
    <w:rsid w:val="00686EFA"/>
    <w:rsid w:val="00686F23"/>
    <w:rsid w:val="00687B05"/>
    <w:rsid w:val="00690455"/>
    <w:rsid w:val="00690B5A"/>
    <w:rsid w:val="00690EF8"/>
    <w:rsid w:val="00690F64"/>
    <w:rsid w:val="006912AD"/>
    <w:rsid w:val="0069143C"/>
    <w:rsid w:val="006915D7"/>
    <w:rsid w:val="006915EB"/>
    <w:rsid w:val="006930B2"/>
    <w:rsid w:val="006934A7"/>
    <w:rsid w:val="006937B7"/>
    <w:rsid w:val="00694375"/>
    <w:rsid w:val="00694F53"/>
    <w:rsid w:val="006955ED"/>
    <w:rsid w:val="00695818"/>
    <w:rsid w:val="00695902"/>
    <w:rsid w:val="006959EF"/>
    <w:rsid w:val="00696C55"/>
    <w:rsid w:val="006973EF"/>
    <w:rsid w:val="00697D4F"/>
    <w:rsid w:val="00697F11"/>
    <w:rsid w:val="006A04AA"/>
    <w:rsid w:val="006A059D"/>
    <w:rsid w:val="006A0CAE"/>
    <w:rsid w:val="006A0EF3"/>
    <w:rsid w:val="006A131F"/>
    <w:rsid w:val="006A1705"/>
    <w:rsid w:val="006A1986"/>
    <w:rsid w:val="006A19C2"/>
    <w:rsid w:val="006A3391"/>
    <w:rsid w:val="006A42F1"/>
    <w:rsid w:val="006A44ED"/>
    <w:rsid w:val="006A484A"/>
    <w:rsid w:val="006A554E"/>
    <w:rsid w:val="006A5666"/>
    <w:rsid w:val="006A5B2A"/>
    <w:rsid w:val="006A5C9C"/>
    <w:rsid w:val="006A634A"/>
    <w:rsid w:val="006A691B"/>
    <w:rsid w:val="006A76AB"/>
    <w:rsid w:val="006A7D6C"/>
    <w:rsid w:val="006B0CBE"/>
    <w:rsid w:val="006B1249"/>
    <w:rsid w:val="006B1422"/>
    <w:rsid w:val="006B1493"/>
    <w:rsid w:val="006B16F4"/>
    <w:rsid w:val="006B1756"/>
    <w:rsid w:val="006B2882"/>
    <w:rsid w:val="006B36E6"/>
    <w:rsid w:val="006B386C"/>
    <w:rsid w:val="006B38B9"/>
    <w:rsid w:val="006B3B0E"/>
    <w:rsid w:val="006B3C1C"/>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079"/>
    <w:rsid w:val="006C12E9"/>
    <w:rsid w:val="006C146C"/>
    <w:rsid w:val="006C1522"/>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C83"/>
    <w:rsid w:val="006C6D91"/>
    <w:rsid w:val="006C6DCB"/>
    <w:rsid w:val="006C7BF6"/>
    <w:rsid w:val="006D018A"/>
    <w:rsid w:val="006D02E1"/>
    <w:rsid w:val="006D051B"/>
    <w:rsid w:val="006D08AF"/>
    <w:rsid w:val="006D0DE5"/>
    <w:rsid w:val="006D16A5"/>
    <w:rsid w:val="006D1CCF"/>
    <w:rsid w:val="006D2049"/>
    <w:rsid w:val="006D240F"/>
    <w:rsid w:val="006D279F"/>
    <w:rsid w:val="006D2A5B"/>
    <w:rsid w:val="006D395E"/>
    <w:rsid w:val="006D3D48"/>
    <w:rsid w:val="006D3E9C"/>
    <w:rsid w:val="006D3EC8"/>
    <w:rsid w:val="006D403E"/>
    <w:rsid w:val="006D43ED"/>
    <w:rsid w:val="006D4651"/>
    <w:rsid w:val="006D477D"/>
    <w:rsid w:val="006D50B7"/>
    <w:rsid w:val="006D5920"/>
    <w:rsid w:val="006D5DBA"/>
    <w:rsid w:val="006D60AB"/>
    <w:rsid w:val="006D62AB"/>
    <w:rsid w:val="006D6879"/>
    <w:rsid w:val="006D6911"/>
    <w:rsid w:val="006D6BDE"/>
    <w:rsid w:val="006D70CE"/>
    <w:rsid w:val="006D7142"/>
    <w:rsid w:val="006D7432"/>
    <w:rsid w:val="006D789F"/>
    <w:rsid w:val="006D7915"/>
    <w:rsid w:val="006D79B7"/>
    <w:rsid w:val="006D7BB5"/>
    <w:rsid w:val="006D7CA5"/>
    <w:rsid w:val="006D7CF5"/>
    <w:rsid w:val="006E00F9"/>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831"/>
    <w:rsid w:val="006E3B53"/>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23FA"/>
    <w:rsid w:val="006F3446"/>
    <w:rsid w:val="006F3837"/>
    <w:rsid w:val="006F3ED0"/>
    <w:rsid w:val="006F407E"/>
    <w:rsid w:val="006F5162"/>
    <w:rsid w:val="006F5512"/>
    <w:rsid w:val="006F5526"/>
    <w:rsid w:val="006F59D6"/>
    <w:rsid w:val="006F5E87"/>
    <w:rsid w:val="006F6FFF"/>
    <w:rsid w:val="006F7671"/>
    <w:rsid w:val="006F77F5"/>
    <w:rsid w:val="006F7AD0"/>
    <w:rsid w:val="006F7B50"/>
    <w:rsid w:val="0070003B"/>
    <w:rsid w:val="00700048"/>
    <w:rsid w:val="00700637"/>
    <w:rsid w:val="00700CEC"/>
    <w:rsid w:val="00701C9A"/>
    <w:rsid w:val="00701E1B"/>
    <w:rsid w:val="00702189"/>
    <w:rsid w:val="00702344"/>
    <w:rsid w:val="007024BD"/>
    <w:rsid w:val="00702DA1"/>
    <w:rsid w:val="007036B7"/>
    <w:rsid w:val="00703707"/>
    <w:rsid w:val="007038EB"/>
    <w:rsid w:val="007042E9"/>
    <w:rsid w:val="0070450B"/>
    <w:rsid w:val="007047F4"/>
    <w:rsid w:val="00705279"/>
    <w:rsid w:val="00705759"/>
    <w:rsid w:val="00705828"/>
    <w:rsid w:val="00705B9A"/>
    <w:rsid w:val="00705C19"/>
    <w:rsid w:val="00705C82"/>
    <w:rsid w:val="00706188"/>
    <w:rsid w:val="007061FA"/>
    <w:rsid w:val="00706A7E"/>
    <w:rsid w:val="007077FB"/>
    <w:rsid w:val="0070789E"/>
    <w:rsid w:val="00707DCB"/>
    <w:rsid w:val="00707F72"/>
    <w:rsid w:val="00710514"/>
    <w:rsid w:val="00710960"/>
    <w:rsid w:val="00710F93"/>
    <w:rsid w:val="00711982"/>
    <w:rsid w:val="00711A60"/>
    <w:rsid w:val="00711D90"/>
    <w:rsid w:val="00711E95"/>
    <w:rsid w:val="00712670"/>
    <w:rsid w:val="00712854"/>
    <w:rsid w:val="0071409D"/>
    <w:rsid w:val="00714545"/>
    <w:rsid w:val="007149D0"/>
    <w:rsid w:val="00714D41"/>
    <w:rsid w:val="00714F1E"/>
    <w:rsid w:val="00715410"/>
    <w:rsid w:val="00715703"/>
    <w:rsid w:val="00715C53"/>
    <w:rsid w:val="0071649C"/>
    <w:rsid w:val="007165EB"/>
    <w:rsid w:val="007173A7"/>
    <w:rsid w:val="007178D3"/>
    <w:rsid w:val="007178E1"/>
    <w:rsid w:val="00717FE1"/>
    <w:rsid w:val="0072013E"/>
    <w:rsid w:val="007202CB"/>
    <w:rsid w:val="00720932"/>
    <w:rsid w:val="00720B13"/>
    <w:rsid w:val="00720E03"/>
    <w:rsid w:val="00721538"/>
    <w:rsid w:val="0072187C"/>
    <w:rsid w:val="00721AF4"/>
    <w:rsid w:val="007226ED"/>
    <w:rsid w:val="00722A3D"/>
    <w:rsid w:val="00723218"/>
    <w:rsid w:val="00723366"/>
    <w:rsid w:val="007234A1"/>
    <w:rsid w:val="0072384F"/>
    <w:rsid w:val="00723AFE"/>
    <w:rsid w:val="0072419B"/>
    <w:rsid w:val="007242F5"/>
    <w:rsid w:val="00724600"/>
    <w:rsid w:val="00724670"/>
    <w:rsid w:val="00724796"/>
    <w:rsid w:val="007249F1"/>
    <w:rsid w:val="00724AB4"/>
    <w:rsid w:val="0072504C"/>
    <w:rsid w:val="007252EE"/>
    <w:rsid w:val="00725569"/>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703"/>
    <w:rsid w:val="00732A4B"/>
    <w:rsid w:val="00732ECC"/>
    <w:rsid w:val="00732F3C"/>
    <w:rsid w:val="00732FD8"/>
    <w:rsid w:val="0073360A"/>
    <w:rsid w:val="00733D4F"/>
    <w:rsid w:val="00733F42"/>
    <w:rsid w:val="00733FC6"/>
    <w:rsid w:val="0073421F"/>
    <w:rsid w:val="00734A59"/>
    <w:rsid w:val="00734C81"/>
    <w:rsid w:val="00734D9E"/>
    <w:rsid w:val="00734F4C"/>
    <w:rsid w:val="00735267"/>
    <w:rsid w:val="007355DE"/>
    <w:rsid w:val="00735B61"/>
    <w:rsid w:val="0073657F"/>
    <w:rsid w:val="007367D6"/>
    <w:rsid w:val="00736828"/>
    <w:rsid w:val="00736A72"/>
    <w:rsid w:val="00736BCB"/>
    <w:rsid w:val="00736C57"/>
    <w:rsid w:val="00736D77"/>
    <w:rsid w:val="00737E5B"/>
    <w:rsid w:val="00737EC5"/>
    <w:rsid w:val="00737EE8"/>
    <w:rsid w:val="00737F87"/>
    <w:rsid w:val="007402AF"/>
    <w:rsid w:val="0074143A"/>
    <w:rsid w:val="00741D04"/>
    <w:rsid w:val="00741D84"/>
    <w:rsid w:val="00741EA5"/>
    <w:rsid w:val="00742097"/>
    <w:rsid w:val="00742117"/>
    <w:rsid w:val="00743552"/>
    <w:rsid w:val="007437C8"/>
    <w:rsid w:val="0074385E"/>
    <w:rsid w:val="00744A47"/>
    <w:rsid w:val="00745187"/>
    <w:rsid w:val="007452BC"/>
    <w:rsid w:val="00745C41"/>
    <w:rsid w:val="00745D26"/>
    <w:rsid w:val="0074662F"/>
    <w:rsid w:val="0074689D"/>
    <w:rsid w:val="00746CD2"/>
    <w:rsid w:val="00747519"/>
    <w:rsid w:val="00747B01"/>
    <w:rsid w:val="0075072A"/>
    <w:rsid w:val="007507BA"/>
    <w:rsid w:val="0075116B"/>
    <w:rsid w:val="007513B2"/>
    <w:rsid w:val="00751742"/>
    <w:rsid w:val="007523E3"/>
    <w:rsid w:val="00752A22"/>
    <w:rsid w:val="00752AB8"/>
    <w:rsid w:val="00753A21"/>
    <w:rsid w:val="00753EDC"/>
    <w:rsid w:val="007543D8"/>
    <w:rsid w:val="0075465A"/>
    <w:rsid w:val="00754683"/>
    <w:rsid w:val="0075486F"/>
    <w:rsid w:val="00755654"/>
    <w:rsid w:val="00755734"/>
    <w:rsid w:val="00755765"/>
    <w:rsid w:val="00755DFA"/>
    <w:rsid w:val="00756416"/>
    <w:rsid w:val="00757314"/>
    <w:rsid w:val="00757846"/>
    <w:rsid w:val="00757A30"/>
    <w:rsid w:val="0076024E"/>
    <w:rsid w:val="0076055E"/>
    <w:rsid w:val="007606DD"/>
    <w:rsid w:val="007608A5"/>
    <w:rsid w:val="00760ACB"/>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5F4"/>
    <w:rsid w:val="00770640"/>
    <w:rsid w:val="00770660"/>
    <w:rsid w:val="0077100D"/>
    <w:rsid w:val="00771283"/>
    <w:rsid w:val="00771356"/>
    <w:rsid w:val="007713F7"/>
    <w:rsid w:val="00771914"/>
    <w:rsid w:val="00771986"/>
    <w:rsid w:val="00771B72"/>
    <w:rsid w:val="0077290B"/>
    <w:rsid w:val="00773133"/>
    <w:rsid w:val="00773487"/>
    <w:rsid w:val="00773982"/>
    <w:rsid w:val="007739E5"/>
    <w:rsid w:val="00773AB8"/>
    <w:rsid w:val="00773ADC"/>
    <w:rsid w:val="00773BD7"/>
    <w:rsid w:val="00773C22"/>
    <w:rsid w:val="00773E51"/>
    <w:rsid w:val="00774464"/>
    <w:rsid w:val="007755A1"/>
    <w:rsid w:val="00775797"/>
    <w:rsid w:val="00775D98"/>
    <w:rsid w:val="00776DF1"/>
    <w:rsid w:val="00776EF1"/>
    <w:rsid w:val="0077732D"/>
    <w:rsid w:val="00777601"/>
    <w:rsid w:val="00777751"/>
    <w:rsid w:val="007777C2"/>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14B"/>
    <w:rsid w:val="007852C7"/>
    <w:rsid w:val="00785D2C"/>
    <w:rsid w:val="00785D99"/>
    <w:rsid w:val="00785E77"/>
    <w:rsid w:val="00785EF1"/>
    <w:rsid w:val="0078604A"/>
    <w:rsid w:val="007861A9"/>
    <w:rsid w:val="007861AA"/>
    <w:rsid w:val="007862F4"/>
    <w:rsid w:val="007863B1"/>
    <w:rsid w:val="00786704"/>
    <w:rsid w:val="007871A7"/>
    <w:rsid w:val="00787588"/>
    <w:rsid w:val="00787B4A"/>
    <w:rsid w:val="00790186"/>
    <w:rsid w:val="00790870"/>
    <w:rsid w:val="00790917"/>
    <w:rsid w:val="00790A70"/>
    <w:rsid w:val="00790EAF"/>
    <w:rsid w:val="00791287"/>
    <w:rsid w:val="00792CB9"/>
    <w:rsid w:val="00792D23"/>
    <w:rsid w:val="007931BC"/>
    <w:rsid w:val="007933DA"/>
    <w:rsid w:val="0079458F"/>
    <w:rsid w:val="00794AA3"/>
    <w:rsid w:val="00794ACF"/>
    <w:rsid w:val="00794AD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284"/>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3CE7"/>
    <w:rsid w:val="007B42DC"/>
    <w:rsid w:val="007B47B6"/>
    <w:rsid w:val="007B58DC"/>
    <w:rsid w:val="007B590E"/>
    <w:rsid w:val="007B6624"/>
    <w:rsid w:val="007B67E9"/>
    <w:rsid w:val="007B6852"/>
    <w:rsid w:val="007B6C58"/>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46"/>
    <w:rsid w:val="007C1EB2"/>
    <w:rsid w:val="007C2061"/>
    <w:rsid w:val="007C2248"/>
    <w:rsid w:val="007C2473"/>
    <w:rsid w:val="007C3036"/>
    <w:rsid w:val="007C415A"/>
    <w:rsid w:val="007C484A"/>
    <w:rsid w:val="007C4DF0"/>
    <w:rsid w:val="007C5645"/>
    <w:rsid w:val="007C5949"/>
    <w:rsid w:val="007C5A51"/>
    <w:rsid w:val="007C5F7C"/>
    <w:rsid w:val="007C62CC"/>
    <w:rsid w:val="007C63EF"/>
    <w:rsid w:val="007C6730"/>
    <w:rsid w:val="007C6EC5"/>
    <w:rsid w:val="007C75D7"/>
    <w:rsid w:val="007C7CA5"/>
    <w:rsid w:val="007D0A52"/>
    <w:rsid w:val="007D0E40"/>
    <w:rsid w:val="007D0FCD"/>
    <w:rsid w:val="007D107A"/>
    <w:rsid w:val="007D1191"/>
    <w:rsid w:val="007D13B3"/>
    <w:rsid w:val="007D1DB4"/>
    <w:rsid w:val="007D223F"/>
    <w:rsid w:val="007D262D"/>
    <w:rsid w:val="007D2C09"/>
    <w:rsid w:val="007D32F3"/>
    <w:rsid w:val="007D3392"/>
    <w:rsid w:val="007D3605"/>
    <w:rsid w:val="007D361A"/>
    <w:rsid w:val="007D382C"/>
    <w:rsid w:val="007D3CFF"/>
    <w:rsid w:val="007D41B0"/>
    <w:rsid w:val="007D49A7"/>
    <w:rsid w:val="007D4F62"/>
    <w:rsid w:val="007D5358"/>
    <w:rsid w:val="007D57D9"/>
    <w:rsid w:val="007D58E4"/>
    <w:rsid w:val="007D5F73"/>
    <w:rsid w:val="007D60BF"/>
    <w:rsid w:val="007D6291"/>
    <w:rsid w:val="007D763E"/>
    <w:rsid w:val="007E0011"/>
    <w:rsid w:val="007E00BA"/>
    <w:rsid w:val="007E014F"/>
    <w:rsid w:val="007E03A2"/>
    <w:rsid w:val="007E0427"/>
    <w:rsid w:val="007E06B1"/>
    <w:rsid w:val="007E088D"/>
    <w:rsid w:val="007E10F4"/>
    <w:rsid w:val="007E1285"/>
    <w:rsid w:val="007E1B63"/>
    <w:rsid w:val="007E1E35"/>
    <w:rsid w:val="007E2482"/>
    <w:rsid w:val="007E25ED"/>
    <w:rsid w:val="007E2725"/>
    <w:rsid w:val="007E27F3"/>
    <w:rsid w:val="007E2F75"/>
    <w:rsid w:val="007E3200"/>
    <w:rsid w:val="007E332F"/>
    <w:rsid w:val="007E3CC4"/>
    <w:rsid w:val="007E441F"/>
    <w:rsid w:val="007E44BD"/>
    <w:rsid w:val="007E481B"/>
    <w:rsid w:val="007E4F18"/>
    <w:rsid w:val="007E5150"/>
    <w:rsid w:val="007E5233"/>
    <w:rsid w:val="007E5269"/>
    <w:rsid w:val="007E5864"/>
    <w:rsid w:val="007E5982"/>
    <w:rsid w:val="007E5FEF"/>
    <w:rsid w:val="007E6194"/>
    <w:rsid w:val="007E6626"/>
    <w:rsid w:val="007E6690"/>
    <w:rsid w:val="007E6A70"/>
    <w:rsid w:val="007E720A"/>
    <w:rsid w:val="007E7295"/>
    <w:rsid w:val="007E77AB"/>
    <w:rsid w:val="007E7A7F"/>
    <w:rsid w:val="007F083B"/>
    <w:rsid w:val="007F11A9"/>
    <w:rsid w:val="007F1230"/>
    <w:rsid w:val="007F1607"/>
    <w:rsid w:val="007F173C"/>
    <w:rsid w:val="007F1B63"/>
    <w:rsid w:val="007F1FB6"/>
    <w:rsid w:val="007F2344"/>
    <w:rsid w:val="007F23F6"/>
    <w:rsid w:val="007F2482"/>
    <w:rsid w:val="007F25F9"/>
    <w:rsid w:val="007F2B1C"/>
    <w:rsid w:val="007F2BF2"/>
    <w:rsid w:val="007F3966"/>
    <w:rsid w:val="007F3A0D"/>
    <w:rsid w:val="007F3E83"/>
    <w:rsid w:val="007F4354"/>
    <w:rsid w:val="007F43EE"/>
    <w:rsid w:val="007F43F7"/>
    <w:rsid w:val="007F5173"/>
    <w:rsid w:val="007F5382"/>
    <w:rsid w:val="007F54DC"/>
    <w:rsid w:val="007F688F"/>
    <w:rsid w:val="007F6CD3"/>
    <w:rsid w:val="007F6ECE"/>
    <w:rsid w:val="007F79AC"/>
    <w:rsid w:val="00800B3B"/>
    <w:rsid w:val="00800B46"/>
    <w:rsid w:val="00800E82"/>
    <w:rsid w:val="00801080"/>
    <w:rsid w:val="00801262"/>
    <w:rsid w:val="008014AA"/>
    <w:rsid w:val="0080172F"/>
    <w:rsid w:val="008017A0"/>
    <w:rsid w:val="00802549"/>
    <w:rsid w:val="00802587"/>
    <w:rsid w:val="00802913"/>
    <w:rsid w:val="00802AF2"/>
    <w:rsid w:val="00802C47"/>
    <w:rsid w:val="00802F15"/>
    <w:rsid w:val="00803505"/>
    <w:rsid w:val="00803727"/>
    <w:rsid w:val="008038D9"/>
    <w:rsid w:val="00803CF8"/>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317"/>
    <w:rsid w:val="008118C1"/>
    <w:rsid w:val="00811D0A"/>
    <w:rsid w:val="0081218B"/>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C0"/>
    <w:rsid w:val="00816FE4"/>
    <w:rsid w:val="00817627"/>
    <w:rsid w:val="0081763B"/>
    <w:rsid w:val="008178CA"/>
    <w:rsid w:val="00817A59"/>
    <w:rsid w:val="00817D72"/>
    <w:rsid w:val="00820533"/>
    <w:rsid w:val="008217F2"/>
    <w:rsid w:val="008218E9"/>
    <w:rsid w:val="00821D59"/>
    <w:rsid w:val="0082228D"/>
    <w:rsid w:val="00822858"/>
    <w:rsid w:val="00822D5C"/>
    <w:rsid w:val="00822F28"/>
    <w:rsid w:val="00823A6B"/>
    <w:rsid w:val="008249CE"/>
    <w:rsid w:val="00824A39"/>
    <w:rsid w:val="00824B16"/>
    <w:rsid w:val="00824D73"/>
    <w:rsid w:val="00824E39"/>
    <w:rsid w:val="008265A4"/>
    <w:rsid w:val="00826F36"/>
    <w:rsid w:val="008272D4"/>
    <w:rsid w:val="0082732B"/>
    <w:rsid w:val="0082741B"/>
    <w:rsid w:val="00827764"/>
    <w:rsid w:val="00830413"/>
    <w:rsid w:val="00830961"/>
    <w:rsid w:val="008309E4"/>
    <w:rsid w:val="00830A60"/>
    <w:rsid w:val="00831283"/>
    <w:rsid w:val="00831472"/>
    <w:rsid w:val="00831D15"/>
    <w:rsid w:val="00832513"/>
    <w:rsid w:val="00832847"/>
    <w:rsid w:val="00832C80"/>
    <w:rsid w:val="00832E4A"/>
    <w:rsid w:val="00832EA8"/>
    <w:rsid w:val="00832FE4"/>
    <w:rsid w:val="0083317F"/>
    <w:rsid w:val="008339AE"/>
    <w:rsid w:val="00833A14"/>
    <w:rsid w:val="00834BEF"/>
    <w:rsid w:val="00834C9F"/>
    <w:rsid w:val="008354F8"/>
    <w:rsid w:val="0083550F"/>
    <w:rsid w:val="00835589"/>
    <w:rsid w:val="00835A63"/>
    <w:rsid w:val="00835F53"/>
    <w:rsid w:val="00836078"/>
    <w:rsid w:val="00836712"/>
    <w:rsid w:val="008368F9"/>
    <w:rsid w:val="00836903"/>
    <w:rsid w:val="00836EFB"/>
    <w:rsid w:val="00837272"/>
    <w:rsid w:val="008373F2"/>
    <w:rsid w:val="008375A2"/>
    <w:rsid w:val="00837915"/>
    <w:rsid w:val="00837CD8"/>
    <w:rsid w:val="00837FAC"/>
    <w:rsid w:val="0084004B"/>
    <w:rsid w:val="0084018E"/>
    <w:rsid w:val="008401A7"/>
    <w:rsid w:val="008401DB"/>
    <w:rsid w:val="008402BF"/>
    <w:rsid w:val="00840630"/>
    <w:rsid w:val="008407C4"/>
    <w:rsid w:val="00840953"/>
    <w:rsid w:val="00840A22"/>
    <w:rsid w:val="00840C96"/>
    <w:rsid w:val="008413ED"/>
    <w:rsid w:val="0084150B"/>
    <w:rsid w:val="008416D5"/>
    <w:rsid w:val="00842102"/>
    <w:rsid w:val="00842808"/>
    <w:rsid w:val="0084285D"/>
    <w:rsid w:val="00842B93"/>
    <w:rsid w:val="008437DC"/>
    <w:rsid w:val="0084394D"/>
    <w:rsid w:val="00843CD7"/>
    <w:rsid w:val="00844101"/>
    <w:rsid w:val="008441C7"/>
    <w:rsid w:val="008442AF"/>
    <w:rsid w:val="0084455F"/>
    <w:rsid w:val="00844628"/>
    <w:rsid w:val="00844B5F"/>
    <w:rsid w:val="00844E57"/>
    <w:rsid w:val="00845137"/>
    <w:rsid w:val="00845754"/>
    <w:rsid w:val="0084575F"/>
    <w:rsid w:val="00845B64"/>
    <w:rsid w:val="008465CA"/>
    <w:rsid w:val="008467B5"/>
    <w:rsid w:val="008474AD"/>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7DF"/>
    <w:rsid w:val="00856AD1"/>
    <w:rsid w:val="00856B76"/>
    <w:rsid w:val="00856DC1"/>
    <w:rsid w:val="0085701F"/>
    <w:rsid w:val="008604E3"/>
    <w:rsid w:val="0086064F"/>
    <w:rsid w:val="00860751"/>
    <w:rsid w:val="00861AFD"/>
    <w:rsid w:val="00861B2E"/>
    <w:rsid w:val="00861BC6"/>
    <w:rsid w:val="0086206F"/>
    <w:rsid w:val="00862556"/>
    <w:rsid w:val="00862594"/>
    <w:rsid w:val="00862843"/>
    <w:rsid w:val="00862E84"/>
    <w:rsid w:val="00862F2E"/>
    <w:rsid w:val="00863452"/>
    <w:rsid w:val="00863546"/>
    <w:rsid w:val="0086360B"/>
    <w:rsid w:val="00863687"/>
    <w:rsid w:val="00863C77"/>
    <w:rsid w:val="0086451F"/>
    <w:rsid w:val="00864A32"/>
    <w:rsid w:val="00864A61"/>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1AA"/>
    <w:rsid w:val="008723CE"/>
    <w:rsid w:val="0087243B"/>
    <w:rsid w:val="00872DF5"/>
    <w:rsid w:val="00873399"/>
    <w:rsid w:val="00873485"/>
    <w:rsid w:val="00873555"/>
    <w:rsid w:val="00873773"/>
    <w:rsid w:val="00874227"/>
    <w:rsid w:val="008742D4"/>
    <w:rsid w:val="00874A37"/>
    <w:rsid w:val="00875312"/>
    <w:rsid w:val="008754B0"/>
    <w:rsid w:val="008758E6"/>
    <w:rsid w:val="008758F0"/>
    <w:rsid w:val="00875B8C"/>
    <w:rsid w:val="00875BF6"/>
    <w:rsid w:val="00875C49"/>
    <w:rsid w:val="008764E6"/>
    <w:rsid w:val="008765E8"/>
    <w:rsid w:val="00876B52"/>
    <w:rsid w:val="00876D2C"/>
    <w:rsid w:val="00876F31"/>
    <w:rsid w:val="00877458"/>
    <w:rsid w:val="00880E4B"/>
    <w:rsid w:val="00881530"/>
    <w:rsid w:val="00881C47"/>
    <w:rsid w:val="008822BD"/>
    <w:rsid w:val="00882FD8"/>
    <w:rsid w:val="0088328D"/>
    <w:rsid w:val="00883462"/>
    <w:rsid w:val="00883497"/>
    <w:rsid w:val="00883E69"/>
    <w:rsid w:val="00883F46"/>
    <w:rsid w:val="00884213"/>
    <w:rsid w:val="00884820"/>
    <w:rsid w:val="00885393"/>
    <w:rsid w:val="00885822"/>
    <w:rsid w:val="00885A7C"/>
    <w:rsid w:val="00886503"/>
    <w:rsid w:val="008868A5"/>
    <w:rsid w:val="008868E6"/>
    <w:rsid w:val="008869E0"/>
    <w:rsid w:val="00886A9A"/>
    <w:rsid w:val="00886B61"/>
    <w:rsid w:val="00886BDE"/>
    <w:rsid w:val="00890722"/>
    <w:rsid w:val="008907A8"/>
    <w:rsid w:val="00891676"/>
    <w:rsid w:val="00891C44"/>
    <w:rsid w:val="008925D0"/>
    <w:rsid w:val="00892D7D"/>
    <w:rsid w:val="00892F4B"/>
    <w:rsid w:val="00892F86"/>
    <w:rsid w:val="008935E2"/>
    <w:rsid w:val="00893914"/>
    <w:rsid w:val="00893B47"/>
    <w:rsid w:val="008946AF"/>
    <w:rsid w:val="008946BF"/>
    <w:rsid w:val="008946F8"/>
    <w:rsid w:val="00894F38"/>
    <w:rsid w:val="00895822"/>
    <w:rsid w:val="00895A4B"/>
    <w:rsid w:val="00895A58"/>
    <w:rsid w:val="00895F55"/>
    <w:rsid w:val="00896020"/>
    <w:rsid w:val="008963AB"/>
    <w:rsid w:val="008963BE"/>
    <w:rsid w:val="00896593"/>
    <w:rsid w:val="00896720"/>
    <w:rsid w:val="00896921"/>
    <w:rsid w:val="00897531"/>
    <w:rsid w:val="00897B3F"/>
    <w:rsid w:val="00897B83"/>
    <w:rsid w:val="00897DF2"/>
    <w:rsid w:val="008A0D10"/>
    <w:rsid w:val="008A12AE"/>
    <w:rsid w:val="008A1648"/>
    <w:rsid w:val="008A191C"/>
    <w:rsid w:val="008A1C52"/>
    <w:rsid w:val="008A1EB9"/>
    <w:rsid w:val="008A1F5D"/>
    <w:rsid w:val="008A21A8"/>
    <w:rsid w:val="008A2B3B"/>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2C7F"/>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76F"/>
    <w:rsid w:val="008C2955"/>
    <w:rsid w:val="008C31D3"/>
    <w:rsid w:val="008C3263"/>
    <w:rsid w:val="008C334E"/>
    <w:rsid w:val="008C3BB2"/>
    <w:rsid w:val="008C3CCB"/>
    <w:rsid w:val="008C40B6"/>
    <w:rsid w:val="008C4120"/>
    <w:rsid w:val="008C42E4"/>
    <w:rsid w:val="008C4821"/>
    <w:rsid w:val="008C49B4"/>
    <w:rsid w:val="008C5694"/>
    <w:rsid w:val="008C58BB"/>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82F"/>
    <w:rsid w:val="008D2EC5"/>
    <w:rsid w:val="008D2EE2"/>
    <w:rsid w:val="008D335D"/>
    <w:rsid w:val="008D3A6F"/>
    <w:rsid w:val="008D3D2F"/>
    <w:rsid w:val="008D47D6"/>
    <w:rsid w:val="008D4863"/>
    <w:rsid w:val="008D4AED"/>
    <w:rsid w:val="008D5290"/>
    <w:rsid w:val="008D54B3"/>
    <w:rsid w:val="008D55FE"/>
    <w:rsid w:val="008D5E30"/>
    <w:rsid w:val="008D5EE3"/>
    <w:rsid w:val="008D64B3"/>
    <w:rsid w:val="008D6628"/>
    <w:rsid w:val="008D6ADA"/>
    <w:rsid w:val="008D6F7E"/>
    <w:rsid w:val="008D74D8"/>
    <w:rsid w:val="008D7527"/>
    <w:rsid w:val="008D7868"/>
    <w:rsid w:val="008D7DA6"/>
    <w:rsid w:val="008E0246"/>
    <w:rsid w:val="008E04A2"/>
    <w:rsid w:val="008E05FD"/>
    <w:rsid w:val="008E09AB"/>
    <w:rsid w:val="008E09FF"/>
    <w:rsid w:val="008E0BE3"/>
    <w:rsid w:val="008E0CB8"/>
    <w:rsid w:val="008E1676"/>
    <w:rsid w:val="008E16E6"/>
    <w:rsid w:val="008E1DF9"/>
    <w:rsid w:val="008E22D0"/>
    <w:rsid w:val="008E237D"/>
    <w:rsid w:val="008E2B25"/>
    <w:rsid w:val="008E2C41"/>
    <w:rsid w:val="008E2DD8"/>
    <w:rsid w:val="008E3BC8"/>
    <w:rsid w:val="008E4368"/>
    <w:rsid w:val="008E43F8"/>
    <w:rsid w:val="008E493B"/>
    <w:rsid w:val="008E4F96"/>
    <w:rsid w:val="008E506C"/>
    <w:rsid w:val="008E5240"/>
    <w:rsid w:val="008E5298"/>
    <w:rsid w:val="008E566A"/>
    <w:rsid w:val="008E58E1"/>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6F2"/>
    <w:rsid w:val="008F67D8"/>
    <w:rsid w:val="008F6B5F"/>
    <w:rsid w:val="008F71A8"/>
    <w:rsid w:val="008F743B"/>
    <w:rsid w:val="008F74E9"/>
    <w:rsid w:val="008F7BA4"/>
    <w:rsid w:val="00901878"/>
    <w:rsid w:val="00901DF4"/>
    <w:rsid w:val="0090238F"/>
    <w:rsid w:val="009025C4"/>
    <w:rsid w:val="009025EE"/>
    <w:rsid w:val="009026F2"/>
    <w:rsid w:val="009033DA"/>
    <w:rsid w:val="009033DD"/>
    <w:rsid w:val="00903C6B"/>
    <w:rsid w:val="0090432B"/>
    <w:rsid w:val="0090452A"/>
    <w:rsid w:val="009047BB"/>
    <w:rsid w:val="00904B01"/>
    <w:rsid w:val="00904CC1"/>
    <w:rsid w:val="009052F8"/>
    <w:rsid w:val="009057E0"/>
    <w:rsid w:val="0090626C"/>
    <w:rsid w:val="0090649E"/>
    <w:rsid w:val="009064A4"/>
    <w:rsid w:val="009067C5"/>
    <w:rsid w:val="00906FB5"/>
    <w:rsid w:val="00907021"/>
    <w:rsid w:val="00907628"/>
    <w:rsid w:val="0090792A"/>
    <w:rsid w:val="00907A73"/>
    <w:rsid w:val="00907CA1"/>
    <w:rsid w:val="00910021"/>
    <w:rsid w:val="0091021D"/>
    <w:rsid w:val="00910270"/>
    <w:rsid w:val="0091053D"/>
    <w:rsid w:val="00910786"/>
    <w:rsid w:val="009108CF"/>
    <w:rsid w:val="0091098B"/>
    <w:rsid w:val="009109A2"/>
    <w:rsid w:val="009117CF"/>
    <w:rsid w:val="00912A55"/>
    <w:rsid w:val="00913154"/>
    <w:rsid w:val="00913200"/>
    <w:rsid w:val="00913270"/>
    <w:rsid w:val="00913435"/>
    <w:rsid w:val="009137BC"/>
    <w:rsid w:val="009137C9"/>
    <w:rsid w:val="00913A16"/>
    <w:rsid w:val="00913F1D"/>
    <w:rsid w:val="009148D6"/>
    <w:rsid w:val="009149B0"/>
    <w:rsid w:val="0091532F"/>
    <w:rsid w:val="00915787"/>
    <w:rsid w:val="00915A10"/>
    <w:rsid w:val="00915E02"/>
    <w:rsid w:val="00915E07"/>
    <w:rsid w:val="0091606D"/>
    <w:rsid w:val="0091608F"/>
    <w:rsid w:val="00916B30"/>
    <w:rsid w:val="009171E1"/>
    <w:rsid w:val="0091759E"/>
    <w:rsid w:val="00917670"/>
    <w:rsid w:val="009179FF"/>
    <w:rsid w:val="00917AAE"/>
    <w:rsid w:val="00917BCE"/>
    <w:rsid w:val="009201B1"/>
    <w:rsid w:val="009208D1"/>
    <w:rsid w:val="0092098A"/>
    <w:rsid w:val="00920E59"/>
    <w:rsid w:val="00920EB7"/>
    <w:rsid w:val="00920F2E"/>
    <w:rsid w:val="0092110B"/>
    <w:rsid w:val="00921609"/>
    <w:rsid w:val="00921635"/>
    <w:rsid w:val="00921963"/>
    <w:rsid w:val="00921D4E"/>
    <w:rsid w:val="00921F81"/>
    <w:rsid w:val="009226AE"/>
    <w:rsid w:val="009226B6"/>
    <w:rsid w:val="009228E2"/>
    <w:rsid w:val="0092331E"/>
    <w:rsid w:val="0092343E"/>
    <w:rsid w:val="00923B76"/>
    <w:rsid w:val="0092485F"/>
    <w:rsid w:val="00924F1A"/>
    <w:rsid w:val="0092507C"/>
    <w:rsid w:val="00925294"/>
    <w:rsid w:val="009252EC"/>
    <w:rsid w:val="00925734"/>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5ED"/>
    <w:rsid w:val="00933D8D"/>
    <w:rsid w:val="00933E71"/>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644"/>
    <w:rsid w:val="0094196A"/>
    <w:rsid w:val="00941979"/>
    <w:rsid w:val="00942208"/>
    <w:rsid w:val="00942620"/>
    <w:rsid w:val="00942B6F"/>
    <w:rsid w:val="009446B6"/>
    <w:rsid w:val="009448E7"/>
    <w:rsid w:val="00944AED"/>
    <w:rsid w:val="00944C46"/>
    <w:rsid w:val="0094501A"/>
    <w:rsid w:val="0094531A"/>
    <w:rsid w:val="009453E3"/>
    <w:rsid w:val="009458CE"/>
    <w:rsid w:val="00945BAF"/>
    <w:rsid w:val="009462C8"/>
    <w:rsid w:val="00946A16"/>
    <w:rsid w:val="00946C66"/>
    <w:rsid w:val="009477AD"/>
    <w:rsid w:val="009478DA"/>
    <w:rsid w:val="00947A4C"/>
    <w:rsid w:val="00947C71"/>
    <w:rsid w:val="00950264"/>
    <w:rsid w:val="00950B7F"/>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536"/>
    <w:rsid w:val="009548D0"/>
    <w:rsid w:val="00954C2B"/>
    <w:rsid w:val="009553AA"/>
    <w:rsid w:val="00956569"/>
    <w:rsid w:val="00956F25"/>
    <w:rsid w:val="00957269"/>
    <w:rsid w:val="00957772"/>
    <w:rsid w:val="00957A36"/>
    <w:rsid w:val="00957A50"/>
    <w:rsid w:val="00957E6B"/>
    <w:rsid w:val="00960042"/>
    <w:rsid w:val="00961175"/>
    <w:rsid w:val="009613BF"/>
    <w:rsid w:val="00961414"/>
    <w:rsid w:val="0096168C"/>
    <w:rsid w:val="00961746"/>
    <w:rsid w:val="00962248"/>
    <w:rsid w:val="0096295B"/>
    <w:rsid w:val="009638B6"/>
    <w:rsid w:val="00963A01"/>
    <w:rsid w:val="00963C17"/>
    <w:rsid w:val="00963C40"/>
    <w:rsid w:val="009641AD"/>
    <w:rsid w:val="0096489A"/>
    <w:rsid w:val="009649B7"/>
    <w:rsid w:val="00965057"/>
    <w:rsid w:val="00965478"/>
    <w:rsid w:val="00965E5C"/>
    <w:rsid w:val="00966079"/>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4B5A"/>
    <w:rsid w:val="0097528D"/>
    <w:rsid w:val="0097547F"/>
    <w:rsid w:val="00975A9A"/>
    <w:rsid w:val="00975CF8"/>
    <w:rsid w:val="00975FBA"/>
    <w:rsid w:val="0097653B"/>
    <w:rsid w:val="0097704A"/>
    <w:rsid w:val="0097760B"/>
    <w:rsid w:val="00977705"/>
    <w:rsid w:val="00977D43"/>
    <w:rsid w:val="00977F37"/>
    <w:rsid w:val="0098060B"/>
    <w:rsid w:val="0098078C"/>
    <w:rsid w:val="00980966"/>
    <w:rsid w:val="00980A32"/>
    <w:rsid w:val="00980D85"/>
    <w:rsid w:val="009811C9"/>
    <w:rsid w:val="009814B7"/>
    <w:rsid w:val="009815E5"/>
    <w:rsid w:val="0098177E"/>
    <w:rsid w:val="009818A7"/>
    <w:rsid w:val="00981A05"/>
    <w:rsid w:val="00981D1F"/>
    <w:rsid w:val="0098274D"/>
    <w:rsid w:val="009831A3"/>
    <w:rsid w:val="009833B8"/>
    <w:rsid w:val="00983696"/>
    <w:rsid w:val="00983778"/>
    <w:rsid w:val="00983980"/>
    <w:rsid w:val="0098409D"/>
    <w:rsid w:val="00984220"/>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09A"/>
    <w:rsid w:val="009901D3"/>
    <w:rsid w:val="0099037C"/>
    <w:rsid w:val="009908EE"/>
    <w:rsid w:val="00990F57"/>
    <w:rsid w:val="00991A67"/>
    <w:rsid w:val="00991A9B"/>
    <w:rsid w:val="0099266C"/>
    <w:rsid w:val="0099283E"/>
    <w:rsid w:val="009931B2"/>
    <w:rsid w:val="00994283"/>
    <w:rsid w:val="009942A6"/>
    <w:rsid w:val="00994E72"/>
    <w:rsid w:val="00995A2F"/>
    <w:rsid w:val="00995C01"/>
    <w:rsid w:val="0099636D"/>
    <w:rsid w:val="0099691B"/>
    <w:rsid w:val="009970F5"/>
    <w:rsid w:val="00997F6A"/>
    <w:rsid w:val="009A013E"/>
    <w:rsid w:val="009A06DF"/>
    <w:rsid w:val="009A06ED"/>
    <w:rsid w:val="009A0C3C"/>
    <w:rsid w:val="009A1233"/>
    <w:rsid w:val="009A14D9"/>
    <w:rsid w:val="009A15B1"/>
    <w:rsid w:val="009A18B2"/>
    <w:rsid w:val="009A1A3C"/>
    <w:rsid w:val="009A1B66"/>
    <w:rsid w:val="009A1F9A"/>
    <w:rsid w:val="009A2249"/>
    <w:rsid w:val="009A2594"/>
    <w:rsid w:val="009A25F9"/>
    <w:rsid w:val="009A2703"/>
    <w:rsid w:val="009A29A7"/>
    <w:rsid w:val="009A2BEC"/>
    <w:rsid w:val="009A2E04"/>
    <w:rsid w:val="009A2E14"/>
    <w:rsid w:val="009A3734"/>
    <w:rsid w:val="009A3793"/>
    <w:rsid w:val="009A3B9A"/>
    <w:rsid w:val="009A3DCB"/>
    <w:rsid w:val="009A3F67"/>
    <w:rsid w:val="009A4592"/>
    <w:rsid w:val="009A50EC"/>
    <w:rsid w:val="009A566B"/>
    <w:rsid w:val="009A5916"/>
    <w:rsid w:val="009A60C8"/>
    <w:rsid w:val="009A646A"/>
    <w:rsid w:val="009A714C"/>
    <w:rsid w:val="009A7156"/>
    <w:rsid w:val="009A7293"/>
    <w:rsid w:val="009A7568"/>
    <w:rsid w:val="009A762D"/>
    <w:rsid w:val="009A7817"/>
    <w:rsid w:val="009A7B06"/>
    <w:rsid w:val="009A7C69"/>
    <w:rsid w:val="009A7D77"/>
    <w:rsid w:val="009A7F57"/>
    <w:rsid w:val="009B087A"/>
    <w:rsid w:val="009B0D6E"/>
    <w:rsid w:val="009B0DC6"/>
    <w:rsid w:val="009B0EB5"/>
    <w:rsid w:val="009B10BA"/>
    <w:rsid w:val="009B14DD"/>
    <w:rsid w:val="009B14E2"/>
    <w:rsid w:val="009B1E97"/>
    <w:rsid w:val="009B1E9C"/>
    <w:rsid w:val="009B1F3A"/>
    <w:rsid w:val="009B277A"/>
    <w:rsid w:val="009B2F40"/>
    <w:rsid w:val="009B3385"/>
    <w:rsid w:val="009B34E6"/>
    <w:rsid w:val="009B3570"/>
    <w:rsid w:val="009B3BAE"/>
    <w:rsid w:val="009B3C6A"/>
    <w:rsid w:val="009B3D3A"/>
    <w:rsid w:val="009B3EB8"/>
    <w:rsid w:val="009B433C"/>
    <w:rsid w:val="009B46AB"/>
    <w:rsid w:val="009B4CC3"/>
    <w:rsid w:val="009B4D85"/>
    <w:rsid w:val="009B5070"/>
    <w:rsid w:val="009B5636"/>
    <w:rsid w:val="009B5F43"/>
    <w:rsid w:val="009B63FA"/>
    <w:rsid w:val="009B6400"/>
    <w:rsid w:val="009B6914"/>
    <w:rsid w:val="009B69C4"/>
    <w:rsid w:val="009B7947"/>
    <w:rsid w:val="009C01AC"/>
    <w:rsid w:val="009C0352"/>
    <w:rsid w:val="009C0419"/>
    <w:rsid w:val="009C0498"/>
    <w:rsid w:val="009C0CBA"/>
    <w:rsid w:val="009C12DB"/>
    <w:rsid w:val="009C135A"/>
    <w:rsid w:val="009C1366"/>
    <w:rsid w:val="009C1885"/>
    <w:rsid w:val="009C18CD"/>
    <w:rsid w:val="009C1B97"/>
    <w:rsid w:val="009C1E2E"/>
    <w:rsid w:val="009C2211"/>
    <w:rsid w:val="009C2444"/>
    <w:rsid w:val="009C25FC"/>
    <w:rsid w:val="009C268A"/>
    <w:rsid w:val="009C2B01"/>
    <w:rsid w:val="009C2EB3"/>
    <w:rsid w:val="009C2F1A"/>
    <w:rsid w:val="009C3903"/>
    <w:rsid w:val="009C41BE"/>
    <w:rsid w:val="009C46D6"/>
    <w:rsid w:val="009C46DB"/>
    <w:rsid w:val="009C4806"/>
    <w:rsid w:val="009C490F"/>
    <w:rsid w:val="009C49E9"/>
    <w:rsid w:val="009C572A"/>
    <w:rsid w:val="009C62A7"/>
    <w:rsid w:val="009C687A"/>
    <w:rsid w:val="009C7B25"/>
    <w:rsid w:val="009D000F"/>
    <w:rsid w:val="009D0508"/>
    <w:rsid w:val="009D06FD"/>
    <w:rsid w:val="009D092C"/>
    <w:rsid w:val="009D0DFA"/>
    <w:rsid w:val="009D0EF9"/>
    <w:rsid w:val="009D0FA5"/>
    <w:rsid w:val="009D2108"/>
    <w:rsid w:val="009D2155"/>
    <w:rsid w:val="009D2AAF"/>
    <w:rsid w:val="009D2AFE"/>
    <w:rsid w:val="009D328F"/>
    <w:rsid w:val="009D3649"/>
    <w:rsid w:val="009D397D"/>
    <w:rsid w:val="009D3A4C"/>
    <w:rsid w:val="009D3D0C"/>
    <w:rsid w:val="009D3DF3"/>
    <w:rsid w:val="009D3F36"/>
    <w:rsid w:val="009D42A4"/>
    <w:rsid w:val="009D4FA0"/>
    <w:rsid w:val="009D541C"/>
    <w:rsid w:val="009D54A7"/>
    <w:rsid w:val="009D5547"/>
    <w:rsid w:val="009D59EE"/>
    <w:rsid w:val="009D5BF8"/>
    <w:rsid w:val="009D6472"/>
    <w:rsid w:val="009D6934"/>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4E2D"/>
    <w:rsid w:val="009E530B"/>
    <w:rsid w:val="009E58C6"/>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054"/>
    <w:rsid w:val="009F15D8"/>
    <w:rsid w:val="009F1889"/>
    <w:rsid w:val="009F1E3D"/>
    <w:rsid w:val="009F1E76"/>
    <w:rsid w:val="009F1ED3"/>
    <w:rsid w:val="009F208C"/>
    <w:rsid w:val="009F22D2"/>
    <w:rsid w:val="009F2846"/>
    <w:rsid w:val="009F3093"/>
    <w:rsid w:val="009F3101"/>
    <w:rsid w:val="009F3264"/>
    <w:rsid w:val="009F335E"/>
    <w:rsid w:val="009F3405"/>
    <w:rsid w:val="009F3901"/>
    <w:rsid w:val="009F3D06"/>
    <w:rsid w:val="009F404E"/>
    <w:rsid w:val="009F4E06"/>
    <w:rsid w:val="009F509E"/>
    <w:rsid w:val="009F52F7"/>
    <w:rsid w:val="009F530B"/>
    <w:rsid w:val="009F57CB"/>
    <w:rsid w:val="009F5A93"/>
    <w:rsid w:val="009F6F96"/>
    <w:rsid w:val="009F791D"/>
    <w:rsid w:val="009F7AC2"/>
    <w:rsid w:val="00A0085E"/>
    <w:rsid w:val="00A0088A"/>
    <w:rsid w:val="00A00A61"/>
    <w:rsid w:val="00A00C36"/>
    <w:rsid w:val="00A02149"/>
    <w:rsid w:val="00A02A6B"/>
    <w:rsid w:val="00A031A3"/>
    <w:rsid w:val="00A033A9"/>
    <w:rsid w:val="00A03846"/>
    <w:rsid w:val="00A03A5E"/>
    <w:rsid w:val="00A04052"/>
    <w:rsid w:val="00A0424C"/>
    <w:rsid w:val="00A04301"/>
    <w:rsid w:val="00A04947"/>
    <w:rsid w:val="00A04ADD"/>
    <w:rsid w:val="00A04D0E"/>
    <w:rsid w:val="00A05783"/>
    <w:rsid w:val="00A05CBA"/>
    <w:rsid w:val="00A05E7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AA8"/>
    <w:rsid w:val="00A12D4F"/>
    <w:rsid w:val="00A1335A"/>
    <w:rsid w:val="00A14B82"/>
    <w:rsid w:val="00A14BC8"/>
    <w:rsid w:val="00A150F8"/>
    <w:rsid w:val="00A15748"/>
    <w:rsid w:val="00A15B19"/>
    <w:rsid w:val="00A15D6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C0A"/>
    <w:rsid w:val="00A25FA6"/>
    <w:rsid w:val="00A263E1"/>
    <w:rsid w:val="00A267FD"/>
    <w:rsid w:val="00A277D2"/>
    <w:rsid w:val="00A2781F"/>
    <w:rsid w:val="00A3032A"/>
    <w:rsid w:val="00A30AF7"/>
    <w:rsid w:val="00A30E11"/>
    <w:rsid w:val="00A30E55"/>
    <w:rsid w:val="00A318F2"/>
    <w:rsid w:val="00A31BD6"/>
    <w:rsid w:val="00A32164"/>
    <w:rsid w:val="00A322D3"/>
    <w:rsid w:val="00A323D0"/>
    <w:rsid w:val="00A32D4D"/>
    <w:rsid w:val="00A33299"/>
    <w:rsid w:val="00A3333D"/>
    <w:rsid w:val="00A336F8"/>
    <w:rsid w:val="00A33E8F"/>
    <w:rsid w:val="00A33F6D"/>
    <w:rsid w:val="00A344C8"/>
    <w:rsid w:val="00A344E9"/>
    <w:rsid w:val="00A34910"/>
    <w:rsid w:val="00A34B34"/>
    <w:rsid w:val="00A34C87"/>
    <w:rsid w:val="00A34F0B"/>
    <w:rsid w:val="00A35871"/>
    <w:rsid w:val="00A36713"/>
    <w:rsid w:val="00A36C54"/>
    <w:rsid w:val="00A37140"/>
    <w:rsid w:val="00A37844"/>
    <w:rsid w:val="00A4049D"/>
    <w:rsid w:val="00A40593"/>
    <w:rsid w:val="00A406C5"/>
    <w:rsid w:val="00A40FE4"/>
    <w:rsid w:val="00A41113"/>
    <w:rsid w:val="00A41143"/>
    <w:rsid w:val="00A415A6"/>
    <w:rsid w:val="00A41BE9"/>
    <w:rsid w:val="00A422F9"/>
    <w:rsid w:val="00A42BA1"/>
    <w:rsid w:val="00A42D3E"/>
    <w:rsid w:val="00A43557"/>
    <w:rsid w:val="00A435FD"/>
    <w:rsid w:val="00A437D7"/>
    <w:rsid w:val="00A44509"/>
    <w:rsid w:val="00A44596"/>
    <w:rsid w:val="00A44A48"/>
    <w:rsid w:val="00A45417"/>
    <w:rsid w:val="00A4586A"/>
    <w:rsid w:val="00A45AB1"/>
    <w:rsid w:val="00A45E2F"/>
    <w:rsid w:val="00A4634B"/>
    <w:rsid w:val="00A46945"/>
    <w:rsid w:val="00A46A27"/>
    <w:rsid w:val="00A46AED"/>
    <w:rsid w:val="00A46C71"/>
    <w:rsid w:val="00A470D5"/>
    <w:rsid w:val="00A47645"/>
    <w:rsid w:val="00A47B15"/>
    <w:rsid w:val="00A47D6E"/>
    <w:rsid w:val="00A501AE"/>
    <w:rsid w:val="00A509B9"/>
    <w:rsid w:val="00A510DF"/>
    <w:rsid w:val="00A51108"/>
    <w:rsid w:val="00A514B1"/>
    <w:rsid w:val="00A52251"/>
    <w:rsid w:val="00A523EC"/>
    <w:rsid w:val="00A52556"/>
    <w:rsid w:val="00A52800"/>
    <w:rsid w:val="00A52A93"/>
    <w:rsid w:val="00A52B9E"/>
    <w:rsid w:val="00A52F83"/>
    <w:rsid w:val="00A530E6"/>
    <w:rsid w:val="00A53497"/>
    <w:rsid w:val="00A548D9"/>
    <w:rsid w:val="00A55032"/>
    <w:rsid w:val="00A55499"/>
    <w:rsid w:val="00A55DAD"/>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14"/>
    <w:rsid w:val="00A63B38"/>
    <w:rsid w:val="00A63D80"/>
    <w:rsid w:val="00A63F61"/>
    <w:rsid w:val="00A63F7D"/>
    <w:rsid w:val="00A640C4"/>
    <w:rsid w:val="00A64345"/>
    <w:rsid w:val="00A64532"/>
    <w:rsid w:val="00A64ADC"/>
    <w:rsid w:val="00A65040"/>
    <w:rsid w:val="00A6540E"/>
    <w:rsid w:val="00A6693D"/>
    <w:rsid w:val="00A66B5E"/>
    <w:rsid w:val="00A66B60"/>
    <w:rsid w:val="00A6799F"/>
    <w:rsid w:val="00A67C25"/>
    <w:rsid w:val="00A67FE7"/>
    <w:rsid w:val="00A70012"/>
    <w:rsid w:val="00A7011A"/>
    <w:rsid w:val="00A702ED"/>
    <w:rsid w:val="00A70456"/>
    <w:rsid w:val="00A70B4F"/>
    <w:rsid w:val="00A71047"/>
    <w:rsid w:val="00A71773"/>
    <w:rsid w:val="00A72104"/>
    <w:rsid w:val="00A72685"/>
    <w:rsid w:val="00A7275A"/>
    <w:rsid w:val="00A72A3C"/>
    <w:rsid w:val="00A72CCA"/>
    <w:rsid w:val="00A73451"/>
    <w:rsid w:val="00A74D67"/>
    <w:rsid w:val="00A74DD1"/>
    <w:rsid w:val="00A74E3F"/>
    <w:rsid w:val="00A75186"/>
    <w:rsid w:val="00A76232"/>
    <w:rsid w:val="00A76693"/>
    <w:rsid w:val="00A76E55"/>
    <w:rsid w:val="00A76F9B"/>
    <w:rsid w:val="00A775E3"/>
    <w:rsid w:val="00A7760F"/>
    <w:rsid w:val="00A77DF3"/>
    <w:rsid w:val="00A77E7B"/>
    <w:rsid w:val="00A808D5"/>
    <w:rsid w:val="00A81118"/>
    <w:rsid w:val="00A8135D"/>
    <w:rsid w:val="00A81495"/>
    <w:rsid w:val="00A816B5"/>
    <w:rsid w:val="00A81C5C"/>
    <w:rsid w:val="00A81D5D"/>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2F7"/>
    <w:rsid w:val="00A9073D"/>
    <w:rsid w:val="00A90B73"/>
    <w:rsid w:val="00A90EE9"/>
    <w:rsid w:val="00A90FF5"/>
    <w:rsid w:val="00A91021"/>
    <w:rsid w:val="00A913DA"/>
    <w:rsid w:val="00A9176A"/>
    <w:rsid w:val="00A91B58"/>
    <w:rsid w:val="00A929C5"/>
    <w:rsid w:val="00A9331D"/>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E53"/>
    <w:rsid w:val="00A961AF"/>
    <w:rsid w:val="00A9645B"/>
    <w:rsid w:val="00A96545"/>
    <w:rsid w:val="00A97EBF"/>
    <w:rsid w:val="00AA0663"/>
    <w:rsid w:val="00AA0A70"/>
    <w:rsid w:val="00AA0ABF"/>
    <w:rsid w:val="00AA0D65"/>
    <w:rsid w:val="00AA0F12"/>
    <w:rsid w:val="00AA17AF"/>
    <w:rsid w:val="00AA1AC6"/>
    <w:rsid w:val="00AA1BC7"/>
    <w:rsid w:val="00AA2046"/>
    <w:rsid w:val="00AA2621"/>
    <w:rsid w:val="00AA2D6F"/>
    <w:rsid w:val="00AA3049"/>
    <w:rsid w:val="00AA315F"/>
    <w:rsid w:val="00AA3314"/>
    <w:rsid w:val="00AA35F7"/>
    <w:rsid w:val="00AA38F5"/>
    <w:rsid w:val="00AA3F19"/>
    <w:rsid w:val="00AA46EA"/>
    <w:rsid w:val="00AA4781"/>
    <w:rsid w:val="00AA48AC"/>
    <w:rsid w:val="00AA535D"/>
    <w:rsid w:val="00AA56EA"/>
    <w:rsid w:val="00AA58EE"/>
    <w:rsid w:val="00AA5D17"/>
    <w:rsid w:val="00AA6409"/>
    <w:rsid w:val="00AA6464"/>
    <w:rsid w:val="00AA753B"/>
    <w:rsid w:val="00AA75C4"/>
    <w:rsid w:val="00AA75D5"/>
    <w:rsid w:val="00AA7963"/>
    <w:rsid w:val="00AA7A75"/>
    <w:rsid w:val="00AA7DC2"/>
    <w:rsid w:val="00AB0285"/>
    <w:rsid w:val="00AB0730"/>
    <w:rsid w:val="00AB095B"/>
    <w:rsid w:val="00AB0D38"/>
    <w:rsid w:val="00AB19C3"/>
    <w:rsid w:val="00AB31E3"/>
    <w:rsid w:val="00AB339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CF8"/>
    <w:rsid w:val="00AC5FDB"/>
    <w:rsid w:val="00AC6372"/>
    <w:rsid w:val="00AC64F9"/>
    <w:rsid w:val="00AC6615"/>
    <w:rsid w:val="00AC673C"/>
    <w:rsid w:val="00AC6B1E"/>
    <w:rsid w:val="00AC7294"/>
    <w:rsid w:val="00AC76E0"/>
    <w:rsid w:val="00AC7A1D"/>
    <w:rsid w:val="00AD000F"/>
    <w:rsid w:val="00AD0E15"/>
    <w:rsid w:val="00AD1494"/>
    <w:rsid w:val="00AD1C71"/>
    <w:rsid w:val="00AD244A"/>
    <w:rsid w:val="00AD2572"/>
    <w:rsid w:val="00AD2B4F"/>
    <w:rsid w:val="00AD2D5A"/>
    <w:rsid w:val="00AD33FE"/>
    <w:rsid w:val="00AD3543"/>
    <w:rsid w:val="00AD40AE"/>
    <w:rsid w:val="00AD4173"/>
    <w:rsid w:val="00AD4560"/>
    <w:rsid w:val="00AD4AA4"/>
    <w:rsid w:val="00AD4DC3"/>
    <w:rsid w:val="00AD5221"/>
    <w:rsid w:val="00AD5232"/>
    <w:rsid w:val="00AD5580"/>
    <w:rsid w:val="00AD5B93"/>
    <w:rsid w:val="00AD5C19"/>
    <w:rsid w:val="00AD6658"/>
    <w:rsid w:val="00AD6AFB"/>
    <w:rsid w:val="00AD6E00"/>
    <w:rsid w:val="00AD702B"/>
    <w:rsid w:val="00AD7044"/>
    <w:rsid w:val="00AE002B"/>
    <w:rsid w:val="00AE027D"/>
    <w:rsid w:val="00AE0652"/>
    <w:rsid w:val="00AE0C9D"/>
    <w:rsid w:val="00AE1291"/>
    <w:rsid w:val="00AE17E6"/>
    <w:rsid w:val="00AE2515"/>
    <w:rsid w:val="00AE26EA"/>
    <w:rsid w:val="00AE2E67"/>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A5C"/>
    <w:rsid w:val="00AE6AD0"/>
    <w:rsid w:val="00AE6E98"/>
    <w:rsid w:val="00AE6FE6"/>
    <w:rsid w:val="00AE7287"/>
    <w:rsid w:val="00AE7B31"/>
    <w:rsid w:val="00AE7D48"/>
    <w:rsid w:val="00AF07B6"/>
    <w:rsid w:val="00AF08F6"/>
    <w:rsid w:val="00AF0D0B"/>
    <w:rsid w:val="00AF170E"/>
    <w:rsid w:val="00AF1813"/>
    <w:rsid w:val="00AF1E86"/>
    <w:rsid w:val="00AF1EC5"/>
    <w:rsid w:val="00AF2569"/>
    <w:rsid w:val="00AF271D"/>
    <w:rsid w:val="00AF39C3"/>
    <w:rsid w:val="00AF39FE"/>
    <w:rsid w:val="00AF3D21"/>
    <w:rsid w:val="00AF3F41"/>
    <w:rsid w:val="00AF4222"/>
    <w:rsid w:val="00AF47E1"/>
    <w:rsid w:val="00AF4C45"/>
    <w:rsid w:val="00AF5179"/>
    <w:rsid w:val="00AF5367"/>
    <w:rsid w:val="00AF53CE"/>
    <w:rsid w:val="00AF5CDF"/>
    <w:rsid w:val="00AF5DFB"/>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606"/>
    <w:rsid w:val="00B01937"/>
    <w:rsid w:val="00B01AA7"/>
    <w:rsid w:val="00B01CC2"/>
    <w:rsid w:val="00B02187"/>
    <w:rsid w:val="00B024FC"/>
    <w:rsid w:val="00B02996"/>
    <w:rsid w:val="00B02A13"/>
    <w:rsid w:val="00B02DF0"/>
    <w:rsid w:val="00B030A8"/>
    <w:rsid w:val="00B030FE"/>
    <w:rsid w:val="00B0314C"/>
    <w:rsid w:val="00B032A6"/>
    <w:rsid w:val="00B03406"/>
    <w:rsid w:val="00B03545"/>
    <w:rsid w:val="00B03888"/>
    <w:rsid w:val="00B038BE"/>
    <w:rsid w:val="00B03BE7"/>
    <w:rsid w:val="00B03D61"/>
    <w:rsid w:val="00B0471F"/>
    <w:rsid w:val="00B04DF6"/>
    <w:rsid w:val="00B050DC"/>
    <w:rsid w:val="00B0533F"/>
    <w:rsid w:val="00B055D0"/>
    <w:rsid w:val="00B05698"/>
    <w:rsid w:val="00B06285"/>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415"/>
    <w:rsid w:val="00B125AF"/>
    <w:rsid w:val="00B12974"/>
    <w:rsid w:val="00B1331C"/>
    <w:rsid w:val="00B1333C"/>
    <w:rsid w:val="00B1349A"/>
    <w:rsid w:val="00B1400F"/>
    <w:rsid w:val="00B14215"/>
    <w:rsid w:val="00B15019"/>
    <w:rsid w:val="00B15DE8"/>
    <w:rsid w:val="00B16963"/>
    <w:rsid w:val="00B16968"/>
    <w:rsid w:val="00B1707F"/>
    <w:rsid w:val="00B17195"/>
    <w:rsid w:val="00B17358"/>
    <w:rsid w:val="00B17522"/>
    <w:rsid w:val="00B17B9A"/>
    <w:rsid w:val="00B17F48"/>
    <w:rsid w:val="00B20035"/>
    <w:rsid w:val="00B204B1"/>
    <w:rsid w:val="00B206DE"/>
    <w:rsid w:val="00B208B9"/>
    <w:rsid w:val="00B20A01"/>
    <w:rsid w:val="00B20EF0"/>
    <w:rsid w:val="00B21441"/>
    <w:rsid w:val="00B218BF"/>
    <w:rsid w:val="00B21B28"/>
    <w:rsid w:val="00B21F35"/>
    <w:rsid w:val="00B226B0"/>
    <w:rsid w:val="00B228B8"/>
    <w:rsid w:val="00B22A4F"/>
    <w:rsid w:val="00B22BD5"/>
    <w:rsid w:val="00B23451"/>
    <w:rsid w:val="00B234CE"/>
    <w:rsid w:val="00B2372F"/>
    <w:rsid w:val="00B23D4B"/>
    <w:rsid w:val="00B2402C"/>
    <w:rsid w:val="00B2453F"/>
    <w:rsid w:val="00B24DC2"/>
    <w:rsid w:val="00B24F9D"/>
    <w:rsid w:val="00B25327"/>
    <w:rsid w:val="00B25739"/>
    <w:rsid w:val="00B25CD8"/>
    <w:rsid w:val="00B25E9F"/>
    <w:rsid w:val="00B25FF4"/>
    <w:rsid w:val="00B263AC"/>
    <w:rsid w:val="00B263EA"/>
    <w:rsid w:val="00B264DB"/>
    <w:rsid w:val="00B26792"/>
    <w:rsid w:val="00B26D43"/>
    <w:rsid w:val="00B26EF0"/>
    <w:rsid w:val="00B2758A"/>
    <w:rsid w:val="00B300D6"/>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7D8"/>
    <w:rsid w:val="00B36839"/>
    <w:rsid w:val="00B36BE2"/>
    <w:rsid w:val="00B372AB"/>
    <w:rsid w:val="00B37EB5"/>
    <w:rsid w:val="00B4002F"/>
    <w:rsid w:val="00B4009C"/>
    <w:rsid w:val="00B40108"/>
    <w:rsid w:val="00B402D7"/>
    <w:rsid w:val="00B40441"/>
    <w:rsid w:val="00B405A7"/>
    <w:rsid w:val="00B406BD"/>
    <w:rsid w:val="00B4071B"/>
    <w:rsid w:val="00B40DC3"/>
    <w:rsid w:val="00B40E47"/>
    <w:rsid w:val="00B41E50"/>
    <w:rsid w:val="00B42061"/>
    <w:rsid w:val="00B42C87"/>
    <w:rsid w:val="00B4302E"/>
    <w:rsid w:val="00B430D4"/>
    <w:rsid w:val="00B4359B"/>
    <w:rsid w:val="00B43656"/>
    <w:rsid w:val="00B43903"/>
    <w:rsid w:val="00B43AE8"/>
    <w:rsid w:val="00B450AD"/>
    <w:rsid w:val="00B46474"/>
    <w:rsid w:val="00B466EF"/>
    <w:rsid w:val="00B46792"/>
    <w:rsid w:val="00B467FB"/>
    <w:rsid w:val="00B468AA"/>
    <w:rsid w:val="00B46AE9"/>
    <w:rsid w:val="00B46B27"/>
    <w:rsid w:val="00B46D2B"/>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08D9"/>
    <w:rsid w:val="00B6113A"/>
    <w:rsid w:val="00B612C1"/>
    <w:rsid w:val="00B613B4"/>
    <w:rsid w:val="00B6185E"/>
    <w:rsid w:val="00B61B22"/>
    <w:rsid w:val="00B61ED3"/>
    <w:rsid w:val="00B6245A"/>
    <w:rsid w:val="00B6294A"/>
    <w:rsid w:val="00B62B12"/>
    <w:rsid w:val="00B62C93"/>
    <w:rsid w:val="00B62E9F"/>
    <w:rsid w:val="00B63139"/>
    <w:rsid w:val="00B634B9"/>
    <w:rsid w:val="00B637C5"/>
    <w:rsid w:val="00B639B7"/>
    <w:rsid w:val="00B63E20"/>
    <w:rsid w:val="00B6423A"/>
    <w:rsid w:val="00B6572A"/>
    <w:rsid w:val="00B65784"/>
    <w:rsid w:val="00B65D2D"/>
    <w:rsid w:val="00B66582"/>
    <w:rsid w:val="00B6676A"/>
    <w:rsid w:val="00B67016"/>
    <w:rsid w:val="00B6709E"/>
    <w:rsid w:val="00B672CA"/>
    <w:rsid w:val="00B67329"/>
    <w:rsid w:val="00B6778B"/>
    <w:rsid w:val="00B67A61"/>
    <w:rsid w:val="00B67E3F"/>
    <w:rsid w:val="00B70BBA"/>
    <w:rsid w:val="00B70FCD"/>
    <w:rsid w:val="00B71B51"/>
    <w:rsid w:val="00B71B96"/>
    <w:rsid w:val="00B71D08"/>
    <w:rsid w:val="00B71F45"/>
    <w:rsid w:val="00B72889"/>
    <w:rsid w:val="00B7290C"/>
    <w:rsid w:val="00B72BFB"/>
    <w:rsid w:val="00B72C88"/>
    <w:rsid w:val="00B72FD9"/>
    <w:rsid w:val="00B7313B"/>
    <w:rsid w:val="00B73686"/>
    <w:rsid w:val="00B73D38"/>
    <w:rsid w:val="00B73E16"/>
    <w:rsid w:val="00B740AB"/>
    <w:rsid w:val="00B743BD"/>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104"/>
    <w:rsid w:val="00B81228"/>
    <w:rsid w:val="00B814CA"/>
    <w:rsid w:val="00B816C5"/>
    <w:rsid w:val="00B8171E"/>
    <w:rsid w:val="00B8212D"/>
    <w:rsid w:val="00B82316"/>
    <w:rsid w:val="00B828DE"/>
    <w:rsid w:val="00B82C71"/>
    <w:rsid w:val="00B8305A"/>
    <w:rsid w:val="00B83FAA"/>
    <w:rsid w:val="00B84666"/>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88B"/>
    <w:rsid w:val="00B92B8B"/>
    <w:rsid w:val="00B92D92"/>
    <w:rsid w:val="00B934E0"/>
    <w:rsid w:val="00B93FFB"/>
    <w:rsid w:val="00B94028"/>
    <w:rsid w:val="00B942F3"/>
    <w:rsid w:val="00B943A8"/>
    <w:rsid w:val="00B9470C"/>
    <w:rsid w:val="00B9495B"/>
    <w:rsid w:val="00B94C9E"/>
    <w:rsid w:val="00B95126"/>
    <w:rsid w:val="00B95427"/>
    <w:rsid w:val="00B9570F"/>
    <w:rsid w:val="00B957BF"/>
    <w:rsid w:val="00B95B5F"/>
    <w:rsid w:val="00B95BD0"/>
    <w:rsid w:val="00B95C3A"/>
    <w:rsid w:val="00B96310"/>
    <w:rsid w:val="00B9742B"/>
    <w:rsid w:val="00BA0D4F"/>
    <w:rsid w:val="00BA132C"/>
    <w:rsid w:val="00BA13E5"/>
    <w:rsid w:val="00BA140C"/>
    <w:rsid w:val="00BA1575"/>
    <w:rsid w:val="00BA15BD"/>
    <w:rsid w:val="00BA15C1"/>
    <w:rsid w:val="00BA1647"/>
    <w:rsid w:val="00BA19B3"/>
    <w:rsid w:val="00BA2073"/>
    <w:rsid w:val="00BA256A"/>
    <w:rsid w:val="00BA25D1"/>
    <w:rsid w:val="00BA2A59"/>
    <w:rsid w:val="00BA2A79"/>
    <w:rsid w:val="00BA3003"/>
    <w:rsid w:val="00BA37E0"/>
    <w:rsid w:val="00BA4038"/>
    <w:rsid w:val="00BA457F"/>
    <w:rsid w:val="00BA4805"/>
    <w:rsid w:val="00BA48A6"/>
    <w:rsid w:val="00BA4F82"/>
    <w:rsid w:val="00BA51C5"/>
    <w:rsid w:val="00BA564B"/>
    <w:rsid w:val="00BA5E31"/>
    <w:rsid w:val="00BA60F5"/>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5EEF"/>
    <w:rsid w:val="00BB66AF"/>
    <w:rsid w:val="00BB673C"/>
    <w:rsid w:val="00BB692D"/>
    <w:rsid w:val="00BB6CA0"/>
    <w:rsid w:val="00BB7077"/>
    <w:rsid w:val="00BB7A4F"/>
    <w:rsid w:val="00BB7B03"/>
    <w:rsid w:val="00BB7EC6"/>
    <w:rsid w:val="00BC036F"/>
    <w:rsid w:val="00BC06A6"/>
    <w:rsid w:val="00BC0E01"/>
    <w:rsid w:val="00BC1528"/>
    <w:rsid w:val="00BC1B40"/>
    <w:rsid w:val="00BC2281"/>
    <w:rsid w:val="00BC22F8"/>
    <w:rsid w:val="00BC2852"/>
    <w:rsid w:val="00BC2B22"/>
    <w:rsid w:val="00BC3BC4"/>
    <w:rsid w:val="00BC3CDB"/>
    <w:rsid w:val="00BC3DC5"/>
    <w:rsid w:val="00BC3F11"/>
    <w:rsid w:val="00BC40DA"/>
    <w:rsid w:val="00BC4519"/>
    <w:rsid w:val="00BC54BB"/>
    <w:rsid w:val="00BC583F"/>
    <w:rsid w:val="00BC5AE2"/>
    <w:rsid w:val="00BC5C0D"/>
    <w:rsid w:val="00BC5CCB"/>
    <w:rsid w:val="00BC6910"/>
    <w:rsid w:val="00BC6CEC"/>
    <w:rsid w:val="00BC74E3"/>
    <w:rsid w:val="00BC7BDE"/>
    <w:rsid w:val="00BC7EC5"/>
    <w:rsid w:val="00BC7F13"/>
    <w:rsid w:val="00BD0163"/>
    <w:rsid w:val="00BD06D5"/>
    <w:rsid w:val="00BD0C31"/>
    <w:rsid w:val="00BD0FAC"/>
    <w:rsid w:val="00BD1062"/>
    <w:rsid w:val="00BD10AB"/>
    <w:rsid w:val="00BD163B"/>
    <w:rsid w:val="00BD18A9"/>
    <w:rsid w:val="00BD1A94"/>
    <w:rsid w:val="00BD1C44"/>
    <w:rsid w:val="00BD1FDD"/>
    <w:rsid w:val="00BD2116"/>
    <w:rsid w:val="00BD22C8"/>
    <w:rsid w:val="00BD25CF"/>
    <w:rsid w:val="00BD29DE"/>
    <w:rsid w:val="00BD3176"/>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D7C3D"/>
    <w:rsid w:val="00BE04DE"/>
    <w:rsid w:val="00BE0E2D"/>
    <w:rsid w:val="00BE10EA"/>
    <w:rsid w:val="00BE12DB"/>
    <w:rsid w:val="00BE1399"/>
    <w:rsid w:val="00BE14CC"/>
    <w:rsid w:val="00BE16B2"/>
    <w:rsid w:val="00BE199D"/>
    <w:rsid w:val="00BE1C94"/>
    <w:rsid w:val="00BE2004"/>
    <w:rsid w:val="00BE2615"/>
    <w:rsid w:val="00BE28FE"/>
    <w:rsid w:val="00BE2A6D"/>
    <w:rsid w:val="00BE3B5F"/>
    <w:rsid w:val="00BE404C"/>
    <w:rsid w:val="00BE4131"/>
    <w:rsid w:val="00BE41FC"/>
    <w:rsid w:val="00BE4263"/>
    <w:rsid w:val="00BE4CA8"/>
    <w:rsid w:val="00BE4ECE"/>
    <w:rsid w:val="00BE5107"/>
    <w:rsid w:val="00BE5CCB"/>
    <w:rsid w:val="00BE5DBA"/>
    <w:rsid w:val="00BE5E31"/>
    <w:rsid w:val="00BE5E5E"/>
    <w:rsid w:val="00BE64BE"/>
    <w:rsid w:val="00BE6880"/>
    <w:rsid w:val="00BE6A32"/>
    <w:rsid w:val="00BE71EA"/>
    <w:rsid w:val="00BE7A39"/>
    <w:rsid w:val="00BF0210"/>
    <w:rsid w:val="00BF06F7"/>
    <w:rsid w:val="00BF081A"/>
    <w:rsid w:val="00BF087D"/>
    <w:rsid w:val="00BF110B"/>
    <w:rsid w:val="00BF191C"/>
    <w:rsid w:val="00BF1CDE"/>
    <w:rsid w:val="00BF1D89"/>
    <w:rsid w:val="00BF1F7B"/>
    <w:rsid w:val="00BF22B1"/>
    <w:rsid w:val="00BF238F"/>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B62"/>
    <w:rsid w:val="00BF5D92"/>
    <w:rsid w:val="00BF5F60"/>
    <w:rsid w:val="00BF64E1"/>
    <w:rsid w:val="00BF69D7"/>
    <w:rsid w:val="00BF6AF9"/>
    <w:rsid w:val="00BF719D"/>
    <w:rsid w:val="00BF728B"/>
    <w:rsid w:val="00BF7900"/>
    <w:rsid w:val="00BF7954"/>
    <w:rsid w:val="00BF7B47"/>
    <w:rsid w:val="00C004BB"/>
    <w:rsid w:val="00C0061B"/>
    <w:rsid w:val="00C00667"/>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251"/>
    <w:rsid w:val="00C17785"/>
    <w:rsid w:val="00C17ACE"/>
    <w:rsid w:val="00C17E82"/>
    <w:rsid w:val="00C17F5E"/>
    <w:rsid w:val="00C2033C"/>
    <w:rsid w:val="00C203C3"/>
    <w:rsid w:val="00C20802"/>
    <w:rsid w:val="00C209FC"/>
    <w:rsid w:val="00C20A44"/>
    <w:rsid w:val="00C210B9"/>
    <w:rsid w:val="00C215C8"/>
    <w:rsid w:val="00C215CA"/>
    <w:rsid w:val="00C2173D"/>
    <w:rsid w:val="00C21E0F"/>
    <w:rsid w:val="00C22A82"/>
    <w:rsid w:val="00C22D38"/>
    <w:rsid w:val="00C22FD3"/>
    <w:rsid w:val="00C23A89"/>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4BF"/>
    <w:rsid w:val="00C31791"/>
    <w:rsid w:val="00C31977"/>
    <w:rsid w:val="00C319E9"/>
    <w:rsid w:val="00C31F28"/>
    <w:rsid w:val="00C3220E"/>
    <w:rsid w:val="00C32AAC"/>
    <w:rsid w:val="00C32D53"/>
    <w:rsid w:val="00C338B2"/>
    <w:rsid w:val="00C33D55"/>
    <w:rsid w:val="00C342DC"/>
    <w:rsid w:val="00C343F7"/>
    <w:rsid w:val="00C34862"/>
    <w:rsid w:val="00C34B68"/>
    <w:rsid w:val="00C34ED3"/>
    <w:rsid w:val="00C3516C"/>
    <w:rsid w:val="00C3518C"/>
    <w:rsid w:val="00C353D1"/>
    <w:rsid w:val="00C353FA"/>
    <w:rsid w:val="00C35B61"/>
    <w:rsid w:val="00C35C6C"/>
    <w:rsid w:val="00C35E6D"/>
    <w:rsid w:val="00C36391"/>
    <w:rsid w:val="00C36B56"/>
    <w:rsid w:val="00C375E7"/>
    <w:rsid w:val="00C376A6"/>
    <w:rsid w:val="00C37877"/>
    <w:rsid w:val="00C37E10"/>
    <w:rsid w:val="00C37E70"/>
    <w:rsid w:val="00C406B4"/>
    <w:rsid w:val="00C40705"/>
    <w:rsid w:val="00C407ED"/>
    <w:rsid w:val="00C40FCF"/>
    <w:rsid w:val="00C41CF7"/>
    <w:rsid w:val="00C41EBF"/>
    <w:rsid w:val="00C4289E"/>
    <w:rsid w:val="00C4326F"/>
    <w:rsid w:val="00C435C4"/>
    <w:rsid w:val="00C43722"/>
    <w:rsid w:val="00C43873"/>
    <w:rsid w:val="00C43A3C"/>
    <w:rsid w:val="00C44087"/>
    <w:rsid w:val="00C4408F"/>
    <w:rsid w:val="00C447A9"/>
    <w:rsid w:val="00C44921"/>
    <w:rsid w:val="00C449B2"/>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38"/>
    <w:rsid w:val="00C53854"/>
    <w:rsid w:val="00C538CE"/>
    <w:rsid w:val="00C53D98"/>
    <w:rsid w:val="00C53ECA"/>
    <w:rsid w:val="00C53FB2"/>
    <w:rsid w:val="00C54A03"/>
    <w:rsid w:val="00C54F50"/>
    <w:rsid w:val="00C550CC"/>
    <w:rsid w:val="00C55782"/>
    <w:rsid w:val="00C55892"/>
    <w:rsid w:val="00C55CCB"/>
    <w:rsid w:val="00C55EBF"/>
    <w:rsid w:val="00C5608F"/>
    <w:rsid w:val="00C5631D"/>
    <w:rsid w:val="00C56344"/>
    <w:rsid w:val="00C567F3"/>
    <w:rsid w:val="00C56E54"/>
    <w:rsid w:val="00C57ACF"/>
    <w:rsid w:val="00C57F25"/>
    <w:rsid w:val="00C57F72"/>
    <w:rsid w:val="00C60580"/>
    <w:rsid w:val="00C610D5"/>
    <w:rsid w:val="00C61383"/>
    <w:rsid w:val="00C61ADB"/>
    <w:rsid w:val="00C61C8D"/>
    <w:rsid w:val="00C61E08"/>
    <w:rsid w:val="00C61F39"/>
    <w:rsid w:val="00C624E1"/>
    <w:rsid w:val="00C63335"/>
    <w:rsid w:val="00C64328"/>
    <w:rsid w:val="00C6438B"/>
    <w:rsid w:val="00C6481F"/>
    <w:rsid w:val="00C64C3D"/>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698"/>
    <w:rsid w:val="00C72FCF"/>
    <w:rsid w:val="00C73204"/>
    <w:rsid w:val="00C732BA"/>
    <w:rsid w:val="00C73512"/>
    <w:rsid w:val="00C73AB0"/>
    <w:rsid w:val="00C73FEC"/>
    <w:rsid w:val="00C7446A"/>
    <w:rsid w:val="00C746A8"/>
    <w:rsid w:val="00C74A4E"/>
    <w:rsid w:val="00C74C8E"/>
    <w:rsid w:val="00C75200"/>
    <w:rsid w:val="00C75832"/>
    <w:rsid w:val="00C76650"/>
    <w:rsid w:val="00C76699"/>
    <w:rsid w:val="00C772E3"/>
    <w:rsid w:val="00C77C68"/>
    <w:rsid w:val="00C80AB6"/>
    <w:rsid w:val="00C81712"/>
    <w:rsid w:val="00C818E3"/>
    <w:rsid w:val="00C81C72"/>
    <w:rsid w:val="00C81DF6"/>
    <w:rsid w:val="00C821F5"/>
    <w:rsid w:val="00C8278D"/>
    <w:rsid w:val="00C8299A"/>
    <w:rsid w:val="00C830A5"/>
    <w:rsid w:val="00C8378F"/>
    <w:rsid w:val="00C837AD"/>
    <w:rsid w:val="00C83953"/>
    <w:rsid w:val="00C83ADB"/>
    <w:rsid w:val="00C8429F"/>
    <w:rsid w:val="00C847F8"/>
    <w:rsid w:val="00C84A7B"/>
    <w:rsid w:val="00C84D33"/>
    <w:rsid w:val="00C84DAB"/>
    <w:rsid w:val="00C851C0"/>
    <w:rsid w:val="00C8529D"/>
    <w:rsid w:val="00C858D4"/>
    <w:rsid w:val="00C85A76"/>
    <w:rsid w:val="00C85B71"/>
    <w:rsid w:val="00C86BC2"/>
    <w:rsid w:val="00C87619"/>
    <w:rsid w:val="00C8782F"/>
    <w:rsid w:val="00C878E2"/>
    <w:rsid w:val="00C879CF"/>
    <w:rsid w:val="00C87E6D"/>
    <w:rsid w:val="00C87F48"/>
    <w:rsid w:val="00C90625"/>
    <w:rsid w:val="00C90FF2"/>
    <w:rsid w:val="00C90FFC"/>
    <w:rsid w:val="00C9108D"/>
    <w:rsid w:val="00C912B8"/>
    <w:rsid w:val="00C91C03"/>
    <w:rsid w:val="00C91F19"/>
    <w:rsid w:val="00C91FB4"/>
    <w:rsid w:val="00C9222F"/>
    <w:rsid w:val="00C924F5"/>
    <w:rsid w:val="00C9250E"/>
    <w:rsid w:val="00C92541"/>
    <w:rsid w:val="00C92676"/>
    <w:rsid w:val="00C927A0"/>
    <w:rsid w:val="00C92CF1"/>
    <w:rsid w:val="00C93236"/>
    <w:rsid w:val="00C93282"/>
    <w:rsid w:val="00C9337A"/>
    <w:rsid w:val="00C934CA"/>
    <w:rsid w:val="00C93535"/>
    <w:rsid w:val="00C93625"/>
    <w:rsid w:val="00C93D54"/>
    <w:rsid w:val="00C940E8"/>
    <w:rsid w:val="00C941C2"/>
    <w:rsid w:val="00C943B2"/>
    <w:rsid w:val="00C94E0C"/>
    <w:rsid w:val="00C9502E"/>
    <w:rsid w:val="00C950CC"/>
    <w:rsid w:val="00C95605"/>
    <w:rsid w:val="00C95675"/>
    <w:rsid w:val="00C9597B"/>
    <w:rsid w:val="00C95ADE"/>
    <w:rsid w:val="00C95BA3"/>
    <w:rsid w:val="00C95D5C"/>
    <w:rsid w:val="00C9655C"/>
    <w:rsid w:val="00C966AB"/>
    <w:rsid w:val="00C9696A"/>
    <w:rsid w:val="00C96C27"/>
    <w:rsid w:val="00C9703A"/>
    <w:rsid w:val="00C9712A"/>
    <w:rsid w:val="00C97287"/>
    <w:rsid w:val="00C97B42"/>
    <w:rsid w:val="00C97C32"/>
    <w:rsid w:val="00C97DC8"/>
    <w:rsid w:val="00CA07BD"/>
    <w:rsid w:val="00CA1318"/>
    <w:rsid w:val="00CA15D8"/>
    <w:rsid w:val="00CA18DA"/>
    <w:rsid w:val="00CA1C25"/>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A77F8"/>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07"/>
    <w:rsid w:val="00CB4653"/>
    <w:rsid w:val="00CB4BFB"/>
    <w:rsid w:val="00CB4D9B"/>
    <w:rsid w:val="00CB4FA3"/>
    <w:rsid w:val="00CB5DA9"/>
    <w:rsid w:val="00CB5DF5"/>
    <w:rsid w:val="00CB5FF8"/>
    <w:rsid w:val="00CB60B6"/>
    <w:rsid w:val="00CB6213"/>
    <w:rsid w:val="00CB649D"/>
    <w:rsid w:val="00CB6650"/>
    <w:rsid w:val="00CB691D"/>
    <w:rsid w:val="00CB6EC8"/>
    <w:rsid w:val="00CB7520"/>
    <w:rsid w:val="00CC076A"/>
    <w:rsid w:val="00CC0B29"/>
    <w:rsid w:val="00CC0D71"/>
    <w:rsid w:val="00CC0E97"/>
    <w:rsid w:val="00CC12CA"/>
    <w:rsid w:val="00CC1325"/>
    <w:rsid w:val="00CC1376"/>
    <w:rsid w:val="00CC13B1"/>
    <w:rsid w:val="00CC13BD"/>
    <w:rsid w:val="00CC15E6"/>
    <w:rsid w:val="00CC1719"/>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C78AA"/>
    <w:rsid w:val="00CC7B3B"/>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2E4D"/>
    <w:rsid w:val="00CD3347"/>
    <w:rsid w:val="00CD3825"/>
    <w:rsid w:val="00CD401E"/>
    <w:rsid w:val="00CD4599"/>
    <w:rsid w:val="00CD4EFB"/>
    <w:rsid w:val="00CD4F35"/>
    <w:rsid w:val="00CD50B9"/>
    <w:rsid w:val="00CD51F9"/>
    <w:rsid w:val="00CD57A6"/>
    <w:rsid w:val="00CD5E3E"/>
    <w:rsid w:val="00CD5F00"/>
    <w:rsid w:val="00CD5F63"/>
    <w:rsid w:val="00CD6021"/>
    <w:rsid w:val="00CD6193"/>
    <w:rsid w:val="00CD6248"/>
    <w:rsid w:val="00CD6391"/>
    <w:rsid w:val="00CD63F3"/>
    <w:rsid w:val="00CD65CB"/>
    <w:rsid w:val="00CD6769"/>
    <w:rsid w:val="00CD7078"/>
    <w:rsid w:val="00CD713B"/>
    <w:rsid w:val="00CD7189"/>
    <w:rsid w:val="00CD73E3"/>
    <w:rsid w:val="00CD76BB"/>
    <w:rsid w:val="00CD7A1B"/>
    <w:rsid w:val="00CD7B6D"/>
    <w:rsid w:val="00CE0019"/>
    <w:rsid w:val="00CE0710"/>
    <w:rsid w:val="00CE0A32"/>
    <w:rsid w:val="00CE1284"/>
    <w:rsid w:val="00CE12A3"/>
    <w:rsid w:val="00CE1551"/>
    <w:rsid w:val="00CE1AC1"/>
    <w:rsid w:val="00CE1C80"/>
    <w:rsid w:val="00CE1E70"/>
    <w:rsid w:val="00CE238B"/>
    <w:rsid w:val="00CE25FD"/>
    <w:rsid w:val="00CE2D17"/>
    <w:rsid w:val="00CE3114"/>
    <w:rsid w:val="00CE3628"/>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E7CCE"/>
    <w:rsid w:val="00CF012B"/>
    <w:rsid w:val="00CF04AA"/>
    <w:rsid w:val="00CF05A1"/>
    <w:rsid w:val="00CF0B38"/>
    <w:rsid w:val="00CF0B92"/>
    <w:rsid w:val="00CF0C31"/>
    <w:rsid w:val="00CF1F4F"/>
    <w:rsid w:val="00CF2674"/>
    <w:rsid w:val="00CF2B24"/>
    <w:rsid w:val="00CF2F3B"/>
    <w:rsid w:val="00CF3084"/>
    <w:rsid w:val="00CF30B3"/>
    <w:rsid w:val="00CF349F"/>
    <w:rsid w:val="00CF3526"/>
    <w:rsid w:val="00CF367E"/>
    <w:rsid w:val="00CF3755"/>
    <w:rsid w:val="00CF3890"/>
    <w:rsid w:val="00CF3A4F"/>
    <w:rsid w:val="00CF3F7D"/>
    <w:rsid w:val="00CF4299"/>
    <w:rsid w:val="00CF4CD3"/>
    <w:rsid w:val="00CF4DF4"/>
    <w:rsid w:val="00CF4EFF"/>
    <w:rsid w:val="00CF510D"/>
    <w:rsid w:val="00CF5B90"/>
    <w:rsid w:val="00CF5DD4"/>
    <w:rsid w:val="00CF5F8C"/>
    <w:rsid w:val="00CF6200"/>
    <w:rsid w:val="00CF6907"/>
    <w:rsid w:val="00CF751A"/>
    <w:rsid w:val="00CF7744"/>
    <w:rsid w:val="00CF7A80"/>
    <w:rsid w:val="00CF7C76"/>
    <w:rsid w:val="00CF7F92"/>
    <w:rsid w:val="00D00082"/>
    <w:rsid w:val="00D0058F"/>
    <w:rsid w:val="00D00646"/>
    <w:rsid w:val="00D0084A"/>
    <w:rsid w:val="00D00FFD"/>
    <w:rsid w:val="00D013BF"/>
    <w:rsid w:val="00D01B6C"/>
    <w:rsid w:val="00D01BB4"/>
    <w:rsid w:val="00D01D7B"/>
    <w:rsid w:val="00D02250"/>
    <w:rsid w:val="00D0235B"/>
    <w:rsid w:val="00D02362"/>
    <w:rsid w:val="00D02BD3"/>
    <w:rsid w:val="00D036BE"/>
    <w:rsid w:val="00D03B57"/>
    <w:rsid w:val="00D03BB2"/>
    <w:rsid w:val="00D03E8E"/>
    <w:rsid w:val="00D03EF4"/>
    <w:rsid w:val="00D04289"/>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5F9"/>
    <w:rsid w:val="00D20D35"/>
    <w:rsid w:val="00D2139C"/>
    <w:rsid w:val="00D21990"/>
    <w:rsid w:val="00D21EE7"/>
    <w:rsid w:val="00D2278B"/>
    <w:rsid w:val="00D232FE"/>
    <w:rsid w:val="00D244A4"/>
    <w:rsid w:val="00D25926"/>
    <w:rsid w:val="00D25DB8"/>
    <w:rsid w:val="00D2625D"/>
    <w:rsid w:val="00D263C5"/>
    <w:rsid w:val="00D263D2"/>
    <w:rsid w:val="00D26877"/>
    <w:rsid w:val="00D27691"/>
    <w:rsid w:val="00D27D69"/>
    <w:rsid w:val="00D301D2"/>
    <w:rsid w:val="00D30A56"/>
    <w:rsid w:val="00D30D3A"/>
    <w:rsid w:val="00D30D71"/>
    <w:rsid w:val="00D30EEF"/>
    <w:rsid w:val="00D3200C"/>
    <w:rsid w:val="00D3291A"/>
    <w:rsid w:val="00D32E61"/>
    <w:rsid w:val="00D32ECB"/>
    <w:rsid w:val="00D32F4B"/>
    <w:rsid w:val="00D33257"/>
    <w:rsid w:val="00D337A1"/>
    <w:rsid w:val="00D33AEC"/>
    <w:rsid w:val="00D33F29"/>
    <w:rsid w:val="00D35419"/>
    <w:rsid w:val="00D35504"/>
    <w:rsid w:val="00D35700"/>
    <w:rsid w:val="00D35ABF"/>
    <w:rsid w:val="00D3617F"/>
    <w:rsid w:val="00D36319"/>
    <w:rsid w:val="00D3638D"/>
    <w:rsid w:val="00D36B1C"/>
    <w:rsid w:val="00D36CB7"/>
    <w:rsid w:val="00D37E8C"/>
    <w:rsid w:val="00D40079"/>
    <w:rsid w:val="00D40A12"/>
    <w:rsid w:val="00D41404"/>
    <w:rsid w:val="00D41B6A"/>
    <w:rsid w:val="00D426A7"/>
    <w:rsid w:val="00D42CE2"/>
    <w:rsid w:val="00D43699"/>
    <w:rsid w:val="00D43736"/>
    <w:rsid w:val="00D43803"/>
    <w:rsid w:val="00D442BD"/>
    <w:rsid w:val="00D44548"/>
    <w:rsid w:val="00D447A4"/>
    <w:rsid w:val="00D45582"/>
    <w:rsid w:val="00D455BC"/>
    <w:rsid w:val="00D4569B"/>
    <w:rsid w:val="00D45705"/>
    <w:rsid w:val="00D458F2"/>
    <w:rsid w:val="00D462F2"/>
    <w:rsid w:val="00D46344"/>
    <w:rsid w:val="00D466B4"/>
    <w:rsid w:val="00D467A2"/>
    <w:rsid w:val="00D46F06"/>
    <w:rsid w:val="00D478F1"/>
    <w:rsid w:val="00D47AA3"/>
    <w:rsid w:val="00D47D77"/>
    <w:rsid w:val="00D5011F"/>
    <w:rsid w:val="00D50331"/>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32D"/>
    <w:rsid w:val="00D61369"/>
    <w:rsid w:val="00D61950"/>
    <w:rsid w:val="00D62846"/>
    <w:rsid w:val="00D62B25"/>
    <w:rsid w:val="00D62C9D"/>
    <w:rsid w:val="00D62E4E"/>
    <w:rsid w:val="00D6323B"/>
    <w:rsid w:val="00D63491"/>
    <w:rsid w:val="00D63DF4"/>
    <w:rsid w:val="00D63FCC"/>
    <w:rsid w:val="00D64A60"/>
    <w:rsid w:val="00D6526E"/>
    <w:rsid w:val="00D65441"/>
    <w:rsid w:val="00D6544B"/>
    <w:rsid w:val="00D659AA"/>
    <w:rsid w:val="00D662F2"/>
    <w:rsid w:val="00D66610"/>
    <w:rsid w:val="00D669BD"/>
    <w:rsid w:val="00D66E9D"/>
    <w:rsid w:val="00D6725C"/>
    <w:rsid w:val="00D67A10"/>
    <w:rsid w:val="00D70192"/>
    <w:rsid w:val="00D70766"/>
    <w:rsid w:val="00D70D8D"/>
    <w:rsid w:val="00D70DD1"/>
    <w:rsid w:val="00D7142E"/>
    <w:rsid w:val="00D71CA5"/>
    <w:rsid w:val="00D71CDA"/>
    <w:rsid w:val="00D720C3"/>
    <w:rsid w:val="00D725D7"/>
    <w:rsid w:val="00D727CB"/>
    <w:rsid w:val="00D72DF0"/>
    <w:rsid w:val="00D73301"/>
    <w:rsid w:val="00D735B2"/>
    <w:rsid w:val="00D73DA4"/>
    <w:rsid w:val="00D7429D"/>
    <w:rsid w:val="00D74897"/>
    <w:rsid w:val="00D74A74"/>
    <w:rsid w:val="00D75898"/>
    <w:rsid w:val="00D75952"/>
    <w:rsid w:val="00D75A8B"/>
    <w:rsid w:val="00D7616C"/>
    <w:rsid w:val="00D7628C"/>
    <w:rsid w:val="00D76404"/>
    <w:rsid w:val="00D76637"/>
    <w:rsid w:val="00D76B37"/>
    <w:rsid w:val="00D76CD8"/>
    <w:rsid w:val="00D76FBB"/>
    <w:rsid w:val="00D7700C"/>
    <w:rsid w:val="00D7720E"/>
    <w:rsid w:val="00D77707"/>
    <w:rsid w:val="00D7771C"/>
    <w:rsid w:val="00D77BE9"/>
    <w:rsid w:val="00D80500"/>
    <w:rsid w:val="00D81CD0"/>
    <w:rsid w:val="00D821ED"/>
    <w:rsid w:val="00D82D84"/>
    <w:rsid w:val="00D82DA6"/>
    <w:rsid w:val="00D82F94"/>
    <w:rsid w:val="00D83147"/>
    <w:rsid w:val="00D831A9"/>
    <w:rsid w:val="00D8329A"/>
    <w:rsid w:val="00D832FB"/>
    <w:rsid w:val="00D834BE"/>
    <w:rsid w:val="00D83B5F"/>
    <w:rsid w:val="00D84040"/>
    <w:rsid w:val="00D849D9"/>
    <w:rsid w:val="00D84A6D"/>
    <w:rsid w:val="00D851C7"/>
    <w:rsid w:val="00D85A58"/>
    <w:rsid w:val="00D85AF4"/>
    <w:rsid w:val="00D85C33"/>
    <w:rsid w:val="00D86219"/>
    <w:rsid w:val="00D86447"/>
    <w:rsid w:val="00D86F87"/>
    <w:rsid w:val="00D8736B"/>
    <w:rsid w:val="00D879C4"/>
    <w:rsid w:val="00D87A20"/>
    <w:rsid w:val="00D87D28"/>
    <w:rsid w:val="00D905A4"/>
    <w:rsid w:val="00D90704"/>
    <w:rsid w:val="00D907D7"/>
    <w:rsid w:val="00D90D51"/>
    <w:rsid w:val="00D910A2"/>
    <w:rsid w:val="00D916C3"/>
    <w:rsid w:val="00D917AC"/>
    <w:rsid w:val="00D91936"/>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8CF"/>
    <w:rsid w:val="00DA1A81"/>
    <w:rsid w:val="00DA1B60"/>
    <w:rsid w:val="00DA1C84"/>
    <w:rsid w:val="00DA1DCA"/>
    <w:rsid w:val="00DA20A9"/>
    <w:rsid w:val="00DA2352"/>
    <w:rsid w:val="00DA2494"/>
    <w:rsid w:val="00DA34E6"/>
    <w:rsid w:val="00DA377A"/>
    <w:rsid w:val="00DA3DB0"/>
    <w:rsid w:val="00DA3E43"/>
    <w:rsid w:val="00DA3E6C"/>
    <w:rsid w:val="00DA47ED"/>
    <w:rsid w:val="00DA52BB"/>
    <w:rsid w:val="00DA53FA"/>
    <w:rsid w:val="00DA54D7"/>
    <w:rsid w:val="00DA5D60"/>
    <w:rsid w:val="00DA6797"/>
    <w:rsid w:val="00DA6B9C"/>
    <w:rsid w:val="00DA6DC0"/>
    <w:rsid w:val="00DA6EBD"/>
    <w:rsid w:val="00DA7325"/>
    <w:rsid w:val="00DA73FC"/>
    <w:rsid w:val="00DA7917"/>
    <w:rsid w:val="00DA7A6B"/>
    <w:rsid w:val="00DA7C24"/>
    <w:rsid w:val="00DA7DB2"/>
    <w:rsid w:val="00DA7E69"/>
    <w:rsid w:val="00DA7F48"/>
    <w:rsid w:val="00DB0231"/>
    <w:rsid w:val="00DB0492"/>
    <w:rsid w:val="00DB0515"/>
    <w:rsid w:val="00DB0D2A"/>
    <w:rsid w:val="00DB1E12"/>
    <w:rsid w:val="00DB1E2C"/>
    <w:rsid w:val="00DB224A"/>
    <w:rsid w:val="00DB2325"/>
    <w:rsid w:val="00DB2733"/>
    <w:rsid w:val="00DB2997"/>
    <w:rsid w:val="00DB2EF0"/>
    <w:rsid w:val="00DB37C9"/>
    <w:rsid w:val="00DB387A"/>
    <w:rsid w:val="00DB3A72"/>
    <w:rsid w:val="00DB3C23"/>
    <w:rsid w:val="00DB3C37"/>
    <w:rsid w:val="00DB40A9"/>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928"/>
    <w:rsid w:val="00DB7CB0"/>
    <w:rsid w:val="00DB7F33"/>
    <w:rsid w:val="00DC00CB"/>
    <w:rsid w:val="00DC0189"/>
    <w:rsid w:val="00DC06FE"/>
    <w:rsid w:val="00DC0D35"/>
    <w:rsid w:val="00DC0EE9"/>
    <w:rsid w:val="00DC189C"/>
    <w:rsid w:val="00DC1976"/>
    <w:rsid w:val="00DC1990"/>
    <w:rsid w:val="00DC1CBC"/>
    <w:rsid w:val="00DC200A"/>
    <w:rsid w:val="00DC2E3C"/>
    <w:rsid w:val="00DC31C3"/>
    <w:rsid w:val="00DC3D91"/>
    <w:rsid w:val="00DC447E"/>
    <w:rsid w:val="00DC46C2"/>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175"/>
    <w:rsid w:val="00DD3602"/>
    <w:rsid w:val="00DD361D"/>
    <w:rsid w:val="00DD3A4C"/>
    <w:rsid w:val="00DD3B73"/>
    <w:rsid w:val="00DD3E12"/>
    <w:rsid w:val="00DD3F09"/>
    <w:rsid w:val="00DD444B"/>
    <w:rsid w:val="00DD47CA"/>
    <w:rsid w:val="00DD4E82"/>
    <w:rsid w:val="00DD5C16"/>
    <w:rsid w:val="00DD61C1"/>
    <w:rsid w:val="00DD62A6"/>
    <w:rsid w:val="00DD6718"/>
    <w:rsid w:val="00DD6BB3"/>
    <w:rsid w:val="00DD7042"/>
    <w:rsid w:val="00DD758C"/>
    <w:rsid w:val="00DD75AF"/>
    <w:rsid w:val="00DD775F"/>
    <w:rsid w:val="00DD79B4"/>
    <w:rsid w:val="00DD7B75"/>
    <w:rsid w:val="00DE0690"/>
    <w:rsid w:val="00DE091D"/>
    <w:rsid w:val="00DE0957"/>
    <w:rsid w:val="00DE0E5A"/>
    <w:rsid w:val="00DE11A2"/>
    <w:rsid w:val="00DE124F"/>
    <w:rsid w:val="00DE27FA"/>
    <w:rsid w:val="00DE3006"/>
    <w:rsid w:val="00DE3530"/>
    <w:rsid w:val="00DE392C"/>
    <w:rsid w:val="00DE4094"/>
    <w:rsid w:val="00DE419F"/>
    <w:rsid w:val="00DE4D89"/>
    <w:rsid w:val="00DE4EDB"/>
    <w:rsid w:val="00DE510D"/>
    <w:rsid w:val="00DE56E6"/>
    <w:rsid w:val="00DE570E"/>
    <w:rsid w:val="00DE59EE"/>
    <w:rsid w:val="00DE5ADE"/>
    <w:rsid w:val="00DE5BFF"/>
    <w:rsid w:val="00DE69B3"/>
    <w:rsid w:val="00DE6DAF"/>
    <w:rsid w:val="00DE6E94"/>
    <w:rsid w:val="00DE6F02"/>
    <w:rsid w:val="00DE6F2E"/>
    <w:rsid w:val="00DE7AC7"/>
    <w:rsid w:val="00DE7F4F"/>
    <w:rsid w:val="00DF02C7"/>
    <w:rsid w:val="00DF053D"/>
    <w:rsid w:val="00DF0A1E"/>
    <w:rsid w:val="00DF0A38"/>
    <w:rsid w:val="00DF0F57"/>
    <w:rsid w:val="00DF1189"/>
    <w:rsid w:val="00DF1520"/>
    <w:rsid w:val="00DF2922"/>
    <w:rsid w:val="00DF2A51"/>
    <w:rsid w:val="00DF2B39"/>
    <w:rsid w:val="00DF2F5B"/>
    <w:rsid w:val="00DF3EF3"/>
    <w:rsid w:val="00DF3FDD"/>
    <w:rsid w:val="00DF41C7"/>
    <w:rsid w:val="00DF4225"/>
    <w:rsid w:val="00DF46EA"/>
    <w:rsid w:val="00DF4866"/>
    <w:rsid w:val="00DF4F9C"/>
    <w:rsid w:val="00DF5235"/>
    <w:rsid w:val="00DF557B"/>
    <w:rsid w:val="00DF583A"/>
    <w:rsid w:val="00DF598E"/>
    <w:rsid w:val="00DF5D02"/>
    <w:rsid w:val="00DF6290"/>
    <w:rsid w:val="00DF66D0"/>
    <w:rsid w:val="00DF675C"/>
    <w:rsid w:val="00DF6A8F"/>
    <w:rsid w:val="00DF6B8E"/>
    <w:rsid w:val="00DF6C56"/>
    <w:rsid w:val="00DF6F61"/>
    <w:rsid w:val="00DF7186"/>
    <w:rsid w:val="00DF742A"/>
    <w:rsid w:val="00DF7E5F"/>
    <w:rsid w:val="00E006D1"/>
    <w:rsid w:val="00E006F5"/>
    <w:rsid w:val="00E0183A"/>
    <w:rsid w:val="00E0209E"/>
    <w:rsid w:val="00E02AC5"/>
    <w:rsid w:val="00E04F71"/>
    <w:rsid w:val="00E0548A"/>
    <w:rsid w:val="00E055D1"/>
    <w:rsid w:val="00E05950"/>
    <w:rsid w:val="00E05A69"/>
    <w:rsid w:val="00E05E96"/>
    <w:rsid w:val="00E060DE"/>
    <w:rsid w:val="00E064E9"/>
    <w:rsid w:val="00E06837"/>
    <w:rsid w:val="00E06B0C"/>
    <w:rsid w:val="00E07483"/>
    <w:rsid w:val="00E0758F"/>
    <w:rsid w:val="00E075CA"/>
    <w:rsid w:val="00E0784D"/>
    <w:rsid w:val="00E10187"/>
    <w:rsid w:val="00E1018B"/>
    <w:rsid w:val="00E10673"/>
    <w:rsid w:val="00E106E4"/>
    <w:rsid w:val="00E108C3"/>
    <w:rsid w:val="00E10D32"/>
    <w:rsid w:val="00E112C1"/>
    <w:rsid w:val="00E11467"/>
    <w:rsid w:val="00E115E0"/>
    <w:rsid w:val="00E116FF"/>
    <w:rsid w:val="00E1174E"/>
    <w:rsid w:val="00E11CE2"/>
    <w:rsid w:val="00E11E30"/>
    <w:rsid w:val="00E11E61"/>
    <w:rsid w:val="00E122C3"/>
    <w:rsid w:val="00E12AC3"/>
    <w:rsid w:val="00E12CD2"/>
    <w:rsid w:val="00E12DED"/>
    <w:rsid w:val="00E13586"/>
    <w:rsid w:val="00E136AF"/>
    <w:rsid w:val="00E13B0E"/>
    <w:rsid w:val="00E13E0D"/>
    <w:rsid w:val="00E14148"/>
    <w:rsid w:val="00E142A5"/>
    <w:rsid w:val="00E14501"/>
    <w:rsid w:val="00E14751"/>
    <w:rsid w:val="00E149AE"/>
    <w:rsid w:val="00E1519E"/>
    <w:rsid w:val="00E15F48"/>
    <w:rsid w:val="00E164F5"/>
    <w:rsid w:val="00E165F3"/>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35"/>
    <w:rsid w:val="00E24569"/>
    <w:rsid w:val="00E2458C"/>
    <w:rsid w:val="00E25E22"/>
    <w:rsid w:val="00E25F68"/>
    <w:rsid w:val="00E26252"/>
    <w:rsid w:val="00E268F6"/>
    <w:rsid w:val="00E26A62"/>
    <w:rsid w:val="00E30280"/>
    <w:rsid w:val="00E302D8"/>
    <w:rsid w:val="00E3061E"/>
    <w:rsid w:val="00E30999"/>
    <w:rsid w:val="00E30CA4"/>
    <w:rsid w:val="00E31897"/>
    <w:rsid w:val="00E327D2"/>
    <w:rsid w:val="00E329E2"/>
    <w:rsid w:val="00E32A3A"/>
    <w:rsid w:val="00E32DE3"/>
    <w:rsid w:val="00E32FF1"/>
    <w:rsid w:val="00E33319"/>
    <w:rsid w:val="00E3333C"/>
    <w:rsid w:val="00E33349"/>
    <w:rsid w:val="00E3363D"/>
    <w:rsid w:val="00E33CD9"/>
    <w:rsid w:val="00E33D6F"/>
    <w:rsid w:val="00E342A8"/>
    <w:rsid w:val="00E34698"/>
    <w:rsid w:val="00E346FF"/>
    <w:rsid w:val="00E34DAC"/>
    <w:rsid w:val="00E34F35"/>
    <w:rsid w:val="00E351DF"/>
    <w:rsid w:val="00E35657"/>
    <w:rsid w:val="00E35B22"/>
    <w:rsid w:val="00E35C07"/>
    <w:rsid w:val="00E35F25"/>
    <w:rsid w:val="00E36585"/>
    <w:rsid w:val="00E367B2"/>
    <w:rsid w:val="00E37644"/>
    <w:rsid w:val="00E40142"/>
    <w:rsid w:val="00E40848"/>
    <w:rsid w:val="00E40B28"/>
    <w:rsid w:val="00E41207"/>
    <w:rsid w:val="00E4216B"/>
    <w:rsid w:val="00E42683"/>
    <w:rsid w:val="00E42AE9"/>
    <w:rsid w:val="00E42FC1"/>
    <w:rsid w:val="00E4304E"/>
    <w:rsid w:val="00E432AC"/>
    <w:rsid w:val="00E434AB"/>
    <w:rsid w:val="00E43943"/>
    <w:rsid w:val="00E43997"/>
    <w:rsid w:val="00E43AA2"/>
    <w:rsid w:val="00E44151"/>
    <w:rsid w:val="00E44832"/>
    <w:rsid w:val="00E4490D"/>
    <w:rsid w:val="00E45A7C"/>
    <w:rsid w:val="00E45D6B"/>
    <w:rsid w:val="00E465E4"/>
    <w:rsid w:val="00E46890"/>
    <w:rsid w:val="00E47462"/>
    <w:rsid w:val="00E47607"/>
    <w:rsid w:val="00E47A2A"/>
    <w:rsid w:val="00E47DDA"/>
    <w:rsid w:val="00E47F95"/>
    <w:rsid w:val="00E47FC7"/>
    <w:rsid w:val="00E50080"/>
    <w:rsid w:val="00E50407"/>
    <w:rsid w:val="00E50686"/>
    <w:rsid w:val="00E50D72"/>
    <w:rsid w:val="00E51473"/>
    <w:rsid w:val="00E51481"/>
    <w:rsid w:val="00E514E0"/>
    <w:rsid w:val="00E5190B"/>
    <w:rsid w:val="00E51984"/>
    <w:rsid w:val="00E51A4D"/>
    <w:rsid w:val="00E5211E"/>
    <w:rsid w:val="00E521E0"/>
    <w:rsid w:val="00E53735"/>
    <w:rsid w:val="00E53CA7"/>
    <w:rsid w:val="00E53D12"/>
    <w:rsid w:val="00E54044"/>
    <w:rsid w:val="00E54086"/>
    <w:rsid w:val="00E5423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66A"/>
    <w:rsid w:val="00E63895"/>
    <w:rsid w:val="00E63AD3"/>
    <w:rsid w:val="00E63F6C"/>
    <w:rsid w:val="00E64115"/>
    <w:rsid w:val="00E645D7"/>
    <w:rsid w:val="00E64AD3"/>
    <w:rsid w:val="00E64B36"/>
    <w:rsid w:val="00E64FDE"/>
    <w:rsid w:val="00E65136"/>
    <w:rsid w:val="00E65198"/>
    <w:rsid w:val="00E6599F"/>
    <w:rsid w:val="00E65D4F"/>
    <w:rsid w:val="00E65F99"/>
    <w:rsid w:val="00E661F3"/>
    <w:rsid w:val="00E662B4"/>
    <w:rsid w:val="00E66337"/>
    <w:rsid w:val="00E66818"/>
    <w:rsid w:val="00E66A8F"/>
    <w:rsid w:val="00E66F36"/>
    <w:rsid w:val="00E66FDF"/>
    <w:rsid w:val="00E66FEE"/>
    <w:rsid w:val="00E672FF"/>
    <w:rsid w:val="00E674C2"/>
    <w:rsid w:val="00E67540"/>
    <w:rsid w:val="00E675FA"/>
    <w:rsid w:val="00E6769D"/>
    <w:rsid w:val="00E677E3"/>
    <w:rsid w:val="00E67A03"/>
    <w:rsid w:val="00E67E11"/>
    <w:rsid w:val="00E709B4"/>
    <w:rsid w:val="00E70A70"/>
    <w:rsid w:val="00E7139A"/>
    <w:rsid w:val="00E7177E"/>
    <w:rsid w:val="00E71EB9"/>
    <w:rsid w:val="00E7213D"/>
    <w:rsid w:val="00E722F0"/>
    <w:rsid w:val="00E72B00"/>
    <w:rsid w:val="00E72B44"/>
    <w:rsid w:val="00E73033"/>
    <w:rsid w:val="00E7315C"/>
    <w:rsid w:val="00E73353"/>
    <w:rsid w:val="00E73A8C"/>
    <w:rsid w:val="00E7478A"/>
    <w:rsid w:val="00E74B96"/>
    <w:rsid w:val="00E753DF"/>
    <w:rsid w:val="00E75798"/>
    <w:rsid w:val="00E7644A"/>
    <w:rsid w:val="00E77F05"/>
    <w:rsid w:val="00E8042F"/>
    <w:rsid w:val="00E805E4"/>
    <w:rsid w:val="00E80726"/>
    <w:rsid w:val="00E8094D"/>
    <w:rsid w:val="00E8099E"/>
    <w:rsid w:val="00E818CD"/>
    <w:rsid w:val="00E819F9"/>
    <w:rsid w:val="00E81AFD"/>
    <w:rsid w:val="00E8240F"/>
    <w:rsid w:val="00E8244F"/>
    <w:rsid w:val="00E8254A"/>
    <w:rsid w:val="00E832A5"/>
    <w:rsid w:val="00E83A43"/>
    <w:rsid w:val="00E845B6"/>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508"/>
    <w:rsid w:val="00E9166F"/>
    <w:rsid w:val="00E91F6E"/>
    <w:rsid w:val="00E92161"/>
    <w:rsid w:val="00E92583"/>
    <w:rsid w:val="00E928ED"/>
    <w:rsid w:val="00E9290C"/>
    <w:rsid w:val="00E92A63"/>
    <w:rsid w:val="00E92BB7"/>
    <w:rsid w:val="00E92EBB"/>
    <w:rsid w:val="00E92F5A"/>
    <w:rsid w:val="00E93166"/>
    <w:rsid w:val="00E93281"/>
    <w:rsid w:val="00E9349B"/>
    <w:rsid w:val="00E9355E"/>
    <w:rsid w:val="00E9399D"/>
    <w:rsid w:val="00E93EAB"/>
    <w:rsid w:val="00E944BD"/>
    <w:rsid w:val="00E94539"/>
    <w:rsid w:val="00E949F4"/>
    <w:rsid w:val="00E950C1"/>
    <w:rsid w:val="00E954ED"/>
    <w:rsid w:val="00E95991"/>
    <w:rsid w:val="00E95CC4"/>
    <w:rsid w:val="00E95DEC"/>
    <w:rsid w:val="00E96324"/>
    <w:rsid w:val="00E963A7"/>
    <w:rsid w:val="00E96A01"/>
    <w:rsid w:val="00E971ED"/>
    <w:rsid w:val="00E97498"/>
    <w:rsid w:val="00EA0149"/>
    <w:rsid w:val="00EA0212"/>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3"/>
    <w:rsid w:val="00EB239D"/>
    <w:rsid w:val="00EB23AB"/>
    <w:rsid w:val="00EB2A1B"/>
    <w:rsid w:val="00EB2DFD"/>
    <w:rsid w:val="00EB2F32"/>
    <w:rsid w:val="00EB3F00"/>
    <w:rsid w:val="00EB3F24"/>
    <w:rsid w:val="00EB3FD0"/>
    <w:rsid w:val="00EB4209"/>
    <w:rsid w:val="00EB46DE"/>
    <w:rsid w:val="00EB4721"/>
    <w:rsid w:val="00EB4869"/>
    <w:rsid w:val="00EB5911"/>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3EDF"/>
    <w:rsid w:val="00ED4678"/>
    <w:rsid w:val="00ED46B6"/>
    <w:rsid w:val="00ED4B4B"/>
    <w:rsid w:val="00ED5688"/>
    <w:rsid w:val="00ED58EE"/>
    <w:rsid w:val="00ED5BF5"/>
    <w:rsid w:val="00ED5FE3"/>
    <w:rsid w:val="00ED6270"/>
    <w:rsid w:val="00ED67A4"/>
    <w:rsid w:val="00ED6A55"/>
    <w:rsid w:val="00ED6A8F"/>
    <w:rsid w:val="00ED6E92"/>
    <w:rsid w:val="00ED7A3B"/>
    <w:rsid w:val="00EE01B5"/>
    <w:rsid w:val="00EE0376"/>
    <w:rsid w:val="00EE0770"/>
    <w:rsid w:val="00EE095E"/>
    <w:rsid w:val="00EE117C"/>
    <w:rsid w:val="00EE15CC"/>
    <w:rsid w:val="00EE1709"/>
    <w:rsid w:val="00EE1E85"/>
    <w:rsid w:val="00EE2FA1"/>
    <w:rsid w:val="00EE31A2"/>
    <w:rsid w:val="00EE3447"/>
    <w:rsid w:val="00EE3DD5"/>
    <w:rsid w:val="00EE4518"/>
    <w:rsid w:val="00EE4588"/>
    <w:rsid w:val="00EE46DF"/>
    <w:rsid w:val="00EE4931"/>
    <w:rsid w:val="00EE4DB6"/>
    <w:rsid w:val="00EE561C"/>
    <w:rsid w:val="00EE57BF"/>
    <w:rsid w:val="00EE5FEA"/>
    <w:rsid w:val="00EE603B"/>
    <w:rsid w:val="00EE6C45"/>
    <w:rsid w:val="00EE75CA"/>
    <w:rsid w:val="00EE7765"/>
    <w:rsid w:val="00EE7767"/>
    <w:rsid w:val="00EF04E8"/>
    <w:rsid w:val="00EF08FD"/>
    <w:rsid w:val="00EF0B19"/>
    <w:rsid w:val="00EF0F2B"/>
    <w:rsid w:val="00EF14A1"/>
    <w:rsid w:val="00EF16D0"/>
    <w:rsid w:val="00EF1986"/>
    <w:rsid w:val="00EF1B98"/>
    <w:rsid w:val="00EF1E3E"/>
    <w:rsid w:val="00EF2049"/>
    <w:rsid w:val="00EF23FC"/>
    <w:rsid w:val="00EF24C2"/>
    <w:rsid w:val="00EF2739"/>
    <w:rsid w:val="00EF29C1"/>
    <w:rsid w:val="00EF3E38"/>
    <w:rsid w:val="00EF46B3"/>
    <w:rsid w:val="00EF4E63"/>
    <w:rsid w:val="00EF4E8C"/>
    <w:rsid w:val="00EF5281"/>
    <w:rsid w:val="00EF5434"/>
    <w:rsid w:val="00EF593C"/>
    <w:rsid w:val="00EF5C53"/>
    <w:rsid w:val="00EF65A4"/>
    <w:rsid w:val="00EF68B6"/>
    <w:rsid w:val="00EF6BB4"/>
    <w:rsid w:val="00EF6F09"/>
    <w:rsid w:val="00EF713C"/>
    <w:rsid w:val="00EF7288"/>
    <w:rsid w:val="00EF79E9"/>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60D"/>
    <w:rsid w:val="00F05C4E"/>
    <w:rsid w:val="00F05CE6"/>
    <w:rsid w:val="00F05EB1"/>
    <w:rsid w:val="00F05F20"/>
    <w:rsid w:val="00F06C48"/>
    <w:rsid w:val="00F06D60"/>
    <w:rsid w:val="00F07215"/>
    <w:rsid w:val="00F07592"/>
    <w:rsid w:val="00F07B4D"/>
    <w:rsid w:val="00F07B6F"/>
    <w:rsid w:val="00F07BDB"/>
    <w:rsid w:val="00F07C65"/>
    <w:rsid w:val="00F07D3A"/>
    <w:rsid w:val="00F07DBC"/>
    <w:rsid w:val="00F1027B"/>
    <w:rsid w:val="00F10E85"/>
    <w:rsid w:val="00F117A7"/>
    <w:rsid w:val="00F11916"/>
    <w:rsid w:val="00F119CD"/>
    <w:rsid w:val="00F11CA3"/>
    <w:rsid w:val="00F120B7"/>
    <w:rsid w:val="00F124C5"/>
    <w:rsid w:val="00F12762"/>
    <w:rsid w:val="00F12A0D"/>
    <w:rsid w:val="00F13181"/>
    <w:rsid w:val="00F1341F"/>
    <w:rsid w:val="00F13546"/>
    <w:rsid w:val="00F14323"/>
    <w:rsid w:val="00F144D7"/>
    <w:rsid w:val="00F149F1"/>
    <w:rsid w:val="00F15448"/>
    <w:rsid w:val="00F155BA"/>
    <w:rsid w:val="00F15677"/>
    <w:rsid w:val="00F15AC2"/>
    <w:rsid w:val="00F15DC7"/>
    <w:rsid w:val="00F160DD"/>
    <w:rsid w:val="00F160EB"/>
    <w:rsid w:val="00F1768E"/>
    <w:rsid w:val="00F17865"/>
    <w:rsid w:val="00F202F8"/>
    <w:rsid w:val="00F204AD"/>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29C1"/>
    <w:rsid w:val="00F24631"/>
    <w:rsid w:val="00F24F2A"/>
    <w:rsid w:val="00F25343"/>
    <w:rsid w:val="00F2548F"/>
    <w:rsid w:val="00F25588"/>
    <w:rsid w:val="00F27FA3"/>
    <w:rsid w:val="00F30A66"/>
    <w:rsid w:val="00F313D9"/>
    <w:rsid w:val="00F31993"/>
    <w:rsid w:val="00F321BD"/>
    <w:rsid w:val="00F327BB"/>
    <w:rsid w:val="00F32C2A"/>
    <w:rsid w:val="00F33273"/>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BE9"/>
    <w:rsid w:val="00F42D88"/>
    <w:rsid w:val="00F43747"/>
    <w:rsid w:val="00F43A97"/>
    <w:rsid w:val="00F43F64"/>
    <w:rsid w:val="00F44418"/>
    <w:rsid w:val="00F445AB"/>
    <w:rsid w:val="00F4474C"/>
    <w:rsid w:val="00F452B8"/>
    <w:rsid w:val="00F45B51"/>
    <w:rsid w:val="00F4643D"/>
    <w:rsid w:val="00F46C3A"/>
    <w:rsid w:val="00F47209"/>
    <w:rsid w:val="00F47274"/>
    <w:rsid w:val="00F474E3"/>
    <w:rsid w:val="00F476E1"/>
    <w:rsid w:val="00F503D9"/>
    <w:rsid w:val="00F50438"/>
    <w:rsid w:val="00F50A4E"/>
    <w:rsid w:val="00F50E1C"/>
    <w:rsid w:val="00F51082"/>
    <w:rsid w:val="00F517AC"/>
    <w:rsid w:val="00F51E43"/>
    <w:rsid w:val="00F5229E"/>
    <w:rsid w:val="00F52851"/>
    <w:rsid w:val="00F52B85"/>
    <w:rsid w:val="00F52EF9"/>
    <w:rsid w:val="00F53301"/>
    <w:rsid w:val="00F533C3"/>
    <w:rsid w:val="00F53486"/>
    <w:rsid w:val="00F5354D"/>
    <w:rsid w:val="00F537CB"/>
    <w:rsid w:val="00F53922"/>
    <w:rsid w:val="00F53BD6"/>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87B"/>
    <w:rsid w:val="00F61B3F"/>
    <w:rsid w:val="00F620EB"/>
    <w:rsid w:val="00F62198"/>
    <w:rsid w:val="00F62816"/>
    <w:rsid w:val="00F628CB"/>
    <w:rsid w:val="00F62A7D"/>
    <w:rsid w:val="00F62E73"/>
    <w:rsid w:val="00F63295"/>
    <w:rsid w:val="00F63623"/>
    <w:rsid w:val="00F649FB"/>
    <w:rsid w:val="00F64B80"/>
    <w:rsid w:val="00F64F16"/>
    <w:rsid w:val="00F650BF"/>
    <w:rsid w:val="00F65319"/>
    <w:rsid w:val="00F656CB"/>
    <w:rsid w:val="00F65B34"/>
    <w:rsid w:val="00F65EB4"/>
    <w:rsid w:val="00F66203"/>
    <w:rsid w:val="00F6670D"/>
    <w:rsid w:val="00F66AA7"/>
    <w:rsid w:val="00F66CB7"/>
    <w:rsid w:val="00F66D16"/>
    <w:rsid w:val="00F67308"/>
    <w:rsid w:val="00F675D6"/>
    <w:rsid w:val="00F67951"/>
    <w:rsid w:val="00F67EE5"/>
    <w:rsid w:val="00F67F33"/>
    <w:rsid w:val="00F70463"/>
    <w:rsid w:val="00F70788"/>
    <w:rsid w:val="00F70809"/>
    <w:rsid w:val="00F7098E"/>
    <w:rsid w:val="00F709C8"/>
    <w:rsid w:val="00F7177E"/>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184"/>
    <w:rsid w:val="00F75196"/>
    <w:rsid w:val="00F75331"/>
    <w:rsid w:val="00F7571D"/>
    <w:rsid w:val="00F75813"/>
    <w:rsid w:val="00F758A0"/>
    <w:rsid w:val="00F75ADA"/>
    <w:rsid w:val="00F75B92"/>
    <w:rsid w:val="00F75E98"/>
    <w:rsid w:val="00F75F00"/>
    <w:rsid w:val="00F75FD6"/>
    <w:rsid w:val="00F76566"/>
    <w:rsid w:val="00F76783"/>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28E"/>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775"/>
    <w:rsid w:val="00F93859"/>
    <w:rsid w:val="00F93976"/>
    <w:rsid w:val="00F93F2B"/>
    <w:rsid w:val="00F94343"/>
    <w:rsid w:val="00F9443C"/>
    <w:rsid w:val="00F94ACA"/>
    <w:rsid w:val="00F94E58"/>
    <w:rsid w:val="00F95126"/>
    <w:rsid w:val="00F95523"/>
    <w:rsid w:val="00F95CAF"/>
    <w:rsid w:val="00F9684C"/>
    <w:rsid w:val="00F96A5B"/>
    <w:rsid w:val="00F96BAD"/>
    <w:rsid w:val="00F96BD4"/>
    <w:rsid w:val="00F96D05"/>
    <w:rsid w:val="00F96DEA"/>
    <w:rsid w:val="00F97384"/>
    <w:rsid w:val="00FA00C0"/>
    <w:rsid w:val="00FA135B"/>
    <w:rsid w:val="00FA136B"/>
    <w:rsid w:val="00FA146D"/>
    <w:rsid w:val="00FA14C1"/>
    <w:rsid w:val="00FA17A0"/>
    <w:rsid w:val="00FA19E7"/>
    <w:rsid w:val="00FA22E0"/>
    <w:rsid w:val="00FA2438"/>
    <w:rsid w:val="00FA2AB5"/>
    <w:rsid w:val="00FA2D13"/>
    <w:rsid w:val="00FA2F22"/>
    <w:rsid w:val="00FA3316"/>
    <w:rsid w:val="00FA38DC"/>
    <w:rsid w:val="00FA3917"/>
    <w:rsid w:val="00FA45DA"/>
    <w:rsid w:val="00FA4AA2"/>
    <w:rsid w:val="00FA4C44"/>
    <w:rsid w:val="00FA4D04"/>
    <w:rsid w:val="00FA5A82"/>
    <w:rsid w:val="00FA5B43"/>
    <w:rsid w:val="00FA5D9E"/>
    <w:rsid w:val="00FA5F53"/>
    <w:rsid w:val="00FA6847"/>
    <w:rsid w:val="00FA6994"/>
    <w:rsid w:val="00FA6BA5"/>
    <w:rsid w:val="00FA7193"/>
    <w:rsid w:val="00FA757B"/>
    <w:rsid w:val="00FA76DE"/>
    <w:rsid w:val="00FA7D10"/>
    <w:rsid w:val="00FB0402"/>
    <w:rsid w:val="00FB148D"/>
    <w:rsid w:val="00FB1F05"/>
    <w:rsid w:val="00FB282C"/>
    <w:rsid w:val="00FB2A17"/>
    <w:rsid w:val="00FB2A5B"/>
    <w:rsid w:val="00FB2FA4"/>
    <w:rsid w:val="00FB3B07"/>
    <w:rsid w:val="00FB3C34"/>
    <w:rsid w:val="00FB45A2"/>
    <w:rsid w:val="00FB4616"/>
    <w:rsid w:val="00FB526F"/>
    <w:rsid w:val="00FB5332"/>
    <w:rsid w:val="00FB56F1"/>
    <w:rsid w:val="00FB5D99"/>
    <w:rsid w:val="00FB5F2C"/>
    <w:rsid w:val="00FB5F9F"/>
    <w:rsid w:val="00FB60BC"/>
    <w:rsid w:val="00FB6287"/>
    <w:rsid w:val="00FB62BB"/>
    <w:rsid w:val="00FB6438"/>
    <w:rsid w:val="00FB6549"/>
    <w:rsid w:val="00FB679B"/>
    <w:rsid w:val="00FB7747"/>
    <w:rsid w:val="00FC0000"/>
    <w:rsid w:val="00FC00E8"/>
    <w:rsid w:val="00FC0446"/>
    <w:rsid w:val="00FC0CEF"/>
    <w:rsid w:val="00FC0F14"/>
    <w:rsid w:val="00FC104E"/>
    <w:rsid w:val="00FC1092"/>
    <w:rsid w:val="00FC2456"/>
    <w:rsid w:val="00FC2B2E"/>
    <w:rsid w:val="00FC2D47"/>
    <w:rsid w:val="00FC2F86"/>
    <w:rsid w:val="00FC37D8"/>
    <w:rsid w:val="00FC40F8"/>
    <w:rsid w:val="00FC41D0"/>
    <w:rsid w:val="00FC431D"/>
    <w:rsid w:val="00FC44A4"/>
    <w:rsid w:val="00FC493F"/>
    <w:rsid w:val="00FC4B3E"/>
    <w:rsid w:val="00FC5333"/>
    <w:rsid w:val="00FC5949"/>
    <w:rsid w:val="00FC5E36"/>
    <w:rsid w:val="00FC5E89"/>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8D5"/>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6EE0"/>
    <w:rsid w:val="00FD7119"/>
    <w:rsid w:val="00FD754D"/>
    <w:rsid w:val="00FD76BC"/>
    <w:rsid w:val="00FD76FF"/>
    <w:rsid w:val="00FD7BB9"/>
    <w:rsid w:val="00FE0563"/>
    <w:rsid w:val="00FE0B4E"/>
    <w:rsid w:val="00FE10BD"/>
    <w:rsid w:val="00FE1890"/>
    <w:rsid w:val="00FE19A9"/>
    <w:rsid w:val="00FE1E2B"/>
    <w:rsid w:val="00FE250D"/>
    <w:rsid w:val="00FE292B"/>
    <w:rsid w:val="00FE2B11"/>
    <w:rsid w:val="00FE2F4C"/>
    <w:rsid w:val="00FE3204"/>
    <w:rsid w:val="00FE34D3"/>
    <w:rsid w:val="00FE384B"/>
    <w:rsid w:val="00FE3890"/>
    <w:rsid w:val="00FE38BA"/>
    <w:rsid w:val="00FE397F"/>
    <w:rsid w:val="00FE421C"/>
    <w:rsid w:val="00FE427E"/>
    <w:rsid w:val="00FE45D6"/>
    <w:rsid w:val="00FE4A46"/>
    <w:rsid w:val="00FE4B9B"/>
    <w:rsid w:val="00FE4E11"/>
    <w:rsid w:val="00FE4E71"/>
    <w:rsid w:val="00FE5591"/>
    <w:rsid w:val="00FE591F"/>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37B"/>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5783"/>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F413EFA6-E5D2-4DD9-9205-85EAEC846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qFormat/>
    <w:rPr>
      <w:color w:val="0000FF"/>
      <w:u w:val="single"/>
    </w:rPr>
  </w:style>
  <w:style w:type="paragraph" w:styleId="ac">
    <w:name w:val="caption"/>
    <w:aliases w:val="cap,cap Char,Caption Char,Caption Char1 Char,cap Char Char1,Caption Char Char1 Char,cap Char2,条目"/>
    <w:basedOn w:val="a"/>
    <w:next w:val="a"/>
    <w:link w:val="Char0"/>
    <w:uiPriority w:val="35"/>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qFormat/>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qFormat/>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121846617">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2488062">
      <w:bodyDiv w:val="1"/>
      <w:marLeft w:val="0"/>
      <w:marRight w:val="0"/>
      <w:marTop w:val="0"/>
      <w:marBottom w:val="0"/>
      <w:divBdr>
        <w:top w:val="none" w:sz="0" w:space="0" w:color="auto"/>
        <w:left w:val="none" w:sz="0" w:space="0" w:color="auto"/>
        <w:bottom w:val="none" w:sz="0" w:space="0" w:color="auto"/>
        <w:right w:val="none" w:sz="0" w:space="0" w:color="auto"/>
      </w:divBdr>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487406207">
      <w:bodyDiv w:val="1"/>
      <w:marLeft w:val="0"/>
      <w:marRight w:val="0"/>
      <w:marTop w:val="0"/>
      <w:marBottom w:val="0"/>
      <w:divBdr>
        <w:top w:val="none" w:sz="0" w:space="0" w:color="auto"/>
        <w:left w:val="none" w:sz="0" w:space="0" w:color="auto"/>
        <w:bottom w:val="none" w:sz="0" w:space="0" w:color="auto"/>
        <w:right w:val="none" w:sz="0" w:space="0" w:color="auto"/>
      </w:divBdr>
    </w:div>
    <w:div w:id="519393519">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09907952">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077364747">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9971534">
      <w:bodyDiv w:val="1"/>
      <w:marLeft w:val="0"/>
      <w:marRight w:val="0"/>
      <w:marTop w:val="0"/>
      <w:marBottom w:val="0"/>
      <w:divBdr>
        <w:top w:val="none" w:sz="0" w:space="0" w:color="auto"/>
        <w:left w:val="none" w:sz="0" w:space="0" w:color="auto"/>
        <w:bottom w:val="none" w:sz="0" w:space="0" w:color="auto"/>
        <w:right w:val="none" w:sz="0" w:space="0" w:color="auto"/>
      </w:divBdr>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48122882">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C5ED-AD67-4E89-8970-F439FF5EC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2543</TotalTime>
  <Pages>6</Pages>
  <Words>2976</Words>
  <Characters>16964</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19901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 Young Back/Connected Mobility Standard TP(seoyoung.back@lge.com)</cp:lastModifiedBy>
  <cp:revision>130</cp:revision>
  <cp:lastPrinted>2014-08-09T03:01:00Z</cp:lastPrinted>
  <dcterms:created xsi:type="dcterms:W3CDTF">2024-08-07T06:26:00Z</dcterms:created>
  <dcterms:modified xsi:type="dcterms:W3CDTF">2025-03-28T08:19:00Z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